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w:t>
      </w:r>
    </w:p>
    <w:p>
      <w:pPr>
        <w:spacing w:before="0" w:after="0" w:line="240" w:lineRule="auto"/>
        <w:ind w:left="0" w:right="0" w:firstLine="0"/>
        <w:jc w:val="center"/>
        <w:rPr>
          <w:rFonts w:ascii="Times New Roman" w:hAnsi="Times New Roman" w:eastAsia="Times New Roman" w:cs="Times New Roman"/>
          <w:color w:val="auto"/>
          <w:spacing w:val="0"/>
          <w:position w:val="0"/>
          <w:sz w:val="24"/>
          <w:shd w:val="clear" w:fill="auto"/>
        </w:rPr>
      </w:pPr>
      <w:r>
        <w:rPr>
          <w:rFonts w:ascii="Times New Roman" w:hAnsi="Times New Roman" w:eastAsia="Times New Roman" w:cs="Times New Roman"/>
          <w:color w:val="auto"/>
          <w:spacing w:val="0"/>
          <w:position w:val="0"/>
          <w:sz w:val="24"/>
          <w:shd w:val="clear" w:fill="auto"/>
        </w:rPr>
        <w:t xml:space="preserve">муниципальное бюджетное общеобразовательное учреждение </w:t>
      </w:r>
    </w:p>
    <w:p>
      <w:pPr>
        <w:spacing w:before="0" w:after="0" w:line="240" w:lineRule="auto"/>
        <w:ind w:left="0" w:right="0" w:firstLine="0"/>
        <w:jc w:val="center"/>
        <w:rPr>
          <w:rFonts w:hint="default" w:ascii="Times New Roman" w:hAnsi="Times New Roman" w:eastAsia="Times New Roman" w:cs="Times New Roman"/>
          <w:color w:val="auto"/>
          <w:spacing w:val="0"/>
          <w:position w:val="0"/>
          <w:sz w:val="24"/>
          <w:shd w:val="clear" w:fill="auto"/>
        </w:rPr>
      </w:pPr>
      <w:r>
        <w:rPr>
          <w:rFonts w:ascii="Times New Roman" w:hAnsi="Times New Roman" w:eastAsia="Times New Roman" w:cs="Times New Roman"/>
          <w:color w:val="auto"/>
          <w:spacing w:val="0"/>
          <w:position w:val="0"/>
          <w:sz w:val="24"/>
          <w:shd w:val="clear" w:fill="auto"/>
        </w:rPr>
        <w:t xml:space="preserve">Зимовниковская средняя общеобразовательная школа </w:t>
      </w:r>
      <w:r>
        <w:rPr>
          <w:rFonts w:hint="default" w:ascii="Times New Roman" w:hAnsi="Times New Roman" w:eastAsia="Segoe UI Symbol" w:cs="Times New Roman"/>
          <w:color w:val="auto"/>
          <w:spacing w:val="0"/>
          <w:position w:val="0"/>
          <w:sz w:val="24"/>
          <w:shd w:val="clear" w:fill="auto"/>
        </w:rPr>
        <w:t>№</w:t>
      </w:r>
      <w:r>
        <w:rPr>
          <w:rFonts w:hint="default" w:ascii="Times New Roman" w:hAnsi="Times New Roman" w:eastAsia="Times New Roman" w:cs="Times New Roman"/>
          <w:color w:val="auto"/>
          <w:spacing w:val="0"/>
          <w:position w:val="0"/>
          <w:sz w:val="24"/>
          <w:shd w:val="clear" w:fill="auto"/>
        </w:rPr>
        <w:t xml:space="preserve"> 1</w:t>
      </w:r>
    </w:p>
    <w:p>
      <w:pPr>
        <w:spacing w:before="0" w:after="200" w:line="360" w:lineRule="auto"/>
        <w:ind w:left="0" w:right="0" w:firstLine="0"/>
        <w:jc w:val="left"/>
        <w:rPr>
          <w:rFonts w:ascii="Times New Roman" w:hAnsi="Times New Roman" w:eastAsia="Times New Roman" w:cs="Times New Roman"/>
          <w:color w:val="auto"/>
          <w:spacing w:val="0"/>
          <w:position w:val="0"/>
          <w:sz w:val="22"/>
          <w:shd w:val="clear" w:fill="auto"/>
        </w:rPr>
      </w:pPr>
      <w:r>
        <w:rPr>
          <w:rFonts w:ascii="Times New Roman" w:hAnsi="Times New Roman" w:eastAsia="Times New Roman" w:cs="Times New Roman"/>
          <w:color w:val="auto"/>
          <w:spacing w:val="0"/>
          <w:position w:val="0"/>
          <w:sz w:val="24"/>
          <w:shd w:val="clear" w:fill="auto"/>
        </w:rPr>
        <w:t xml:space="preserve">                                   </w:t>
      </w:r>
    </w:p>
    <w:p>
      <w:pPr>
        <w:spacing w:before="0" w:after="200" w:line="360" w:lineRule="auto"/>
        <w:ind w:left="0" w:right="0" w:firstLine="0"/>
        <w:jc w:val="both"/>
        <w:rPr>
          <w:rFonts w:ascii="Times New Roman" w:hAnsi="Times New Roman" w:eastAsia="Times New Roman" w:cs="Times New Roman"/>
          <w:color w:val="auto"/>
          <w:spacing w:val="0"/>
          <w:position w:val="0"/>
          <w:sz w:val="24"/>
          <w:shd w:val="clear" w:fill="auto"/>
        </w:rPr>
      </w:pPr>
    </w:p>
    <w:p>
      <w:pPr>
        <w:spacing w:before="0" w:after="200" w:line="360" w:lineRule="auto"/>
        <w:ind w:left="0" w:right="0" w:firstLine="0"/>
        <w:jc w:val="both"/>
        <w:rPr>
          <w:rFonts w:ascii="Times New Roman" w:hAnsi="Times New Roman" w:eastAsia="Times New Roman" w:cs="Times New Roman"/>
          <w:color w:val="auto"/>
          <w:spacing w:val="0"/>
          <w:position w:val="0"/>
          <w:sz w:val="24"/>
          <w:shd w:val="clear" w:fill="auto"/>
        </w:rPr>
      </w:pPr>
    </w:p>
    <w:p>
      <w:pPr>
        <w:spacing w:before="0" w:after="200" w:line="360" w:lineRule="auto"/>
        <w:ind w:left="0" w:right="0" w:firstLine="0"/>
        <w:jc w:val="both"/>
        <w:rPr>
          <w:rFonts w:ascii="Times New Roman" w:hAnsi="Times New Roman" w:eastAsia="Times New Roman" w:cs="Times New Roman"/>
          <w:color w:val="auto"/>
          <w:spacing w:val="0"/>
          <w:position w:val="0"/>
          <w:sz w:val="24"/>
          <w:shd w:val="clear" w:fill="auto"/>
        </w:rPr>
      </w:pPr>
    </w:p>
    <w:p>
      <w:pPr>
        <w:spacing w:before="0" w:after="200" w:line="360" w:lineRule="auto"/>
        <w:ind w:left="0" w:right="0" w:firstLine="0"/>
        <w:jc w:val="both"/>
        <w:rPr>
          <w:rFonts w:ascii="Times New Roman" w:hAnsi="Times New Roman" w:eastAsia="Times New Roman" w:cs="Times New Roman"/>
          <w:color w:val="auto"/>
          <w:spacing w:val="0"/>
          <w:position w:val="0"/>
          <w:sz w:val="24"/>
          <w:shd w:val="clear" w:fill="auto"/>
        </w:rPr>
      </w:pPr>
    </w:p>
    <w:p>
      <w:pPr>
        <w:spacing w:before="0" w:after="200" w:line="360" w:lineRule="auto"/>
        <w:ind w:left="0" w:right="0" w:firstLine="0"/>
        <w:jc w:val="both"/>
        <w:rPr>
          <w:rFonts w:ascii="Times New Roman" w:hAnsi="Times New Roman" w:eastAsia="Times New Roman" w:cs="Times New Roman"/>
          <w:color w:val="auto"/>
          <w:spacing w:val="0"/>
          <w:position w:val="0"/>
          <w:sz w:val="24"/>
          <w:shd w:val="clear" w:fill="auto"/>
        </w:rPr>
      </w:pPr>
    </w:p>
    <w:p>
      <w:pPr>
        <w:spacing w:before="0" w:after="200" w:line="360" w:lineRule="auto"/>
        <w:ind w:left="0" w:right="0" w:firstLine="0"/>
        <w:jc w:val="center"/>
        <w:rPr>
          <w:rFonts w:ascii="Times New Roman" w:hAnsi="Times New Roman" w:eastAsia="Times New Roman" w:cs="Times New Roman"/>
          <w:color w:val="auto"/>
          <w:spacing w:val="0"/>
          <w:position w:val="0"/>
          <w:sz w:val="24"/>
          <w:shd w:val="clear" w:fill="auto"/>
        </w:rPr>
      </w:pPr>
      <w:r>
        <w:rPr>
          <w:rFonts w:ascii="Times New Roman" w:hAnsi="Times New Roman" w:eastAsia="Times New Roman" w:cs="Times New Roman"/>
          <w:color w:val="auto"/>
          <w:spacing w:val="0"/>
          <w:position w:val="0"/>
          <w:sz w:val="24"/>
          <w:shd w:val="clear" w:fill="auto"/>
        </w:rPr>
        <w:t xml:space="preserve">Тема итогового индивидуального проекта: </w:t>
      </w:r>
    </w:p>
    <w:p>
      <w:pPr>
        <w:spacing w:before="0" w:after="200" w:line="360" w:lineRule="auto"/>
        <w:ind w:left="0" w:right="0" w:firstLine="0"/>
        <w:jc w:val="center"/>
        <w:rPr>
          <w:rFonts w:ascii="Times New Roman" w:hAnsi="Times New Roman" w:eastAsia="Times New Roman" w:cs="Times New Roman"/>
          <w:color w:val="auto"/>
          <w:spacing w:val="0"/>
          <w:position w:val="0"/>
          <w:sz w:val="24"/>
          <w:shd w:val="clear" w:fill="auto"/>
        </w:rPr>
      </w:pPr>
      <w:r>
        <w:rPr>
          <w:rFonts w:ascii="Times New Roman" w:hAnsi="Times New Roman" w:eastAsia="Times New Roman" w:cs="Times New Roman"/>
          <w:color w:val="auto"/>
          <w:spacing w:val="0"/>
          <w:position w:val="0"/>
          <w:sz w:val="24"/>
          <w:shd w:val="clear" w:fill="auto"/>
        </w:rPr>
        <w:t>"Мошенничество в сети Интернет"</w:t>
      </w:r>
    </w:p>
    <w:p>
      <w:pPr>
        <w:spacing w:before="0" w:after="200" w:line="360" w:lineRule="auto"/>
        <w:ind w:left="0" w:right="0" w:firstLine="0"/>
        <w:jc w:val="left"/>
        <w:rPr>
          <w:rFonts w:ascii="Times New Roman" w:hAnsi="Times New Roman" w:eastAsia="Times New Roman" w:cs="Times New Roman"/>
          <w:color w:val="auto"/>
          <w:spacing w:val="0"/>
          <w:position w:val="0"/>
          <w:sz w:val="24"/>
          <w:shd w:val="clear" w:fill="auto"/>
        </w:rPr>
      </w:pPr>
    </w:p>
    <w:p>
      <w:pPr>
        <w:spacing w:before="0" w:after="200" w:line="360" w:lineRule="auto"/>
        <w:ind w:left="0" w:right="0" w:firstLine="0"/>
        <w:jc w:val="left"/>
        <w:rPr>
          <w:rFonts w:ascii="Times New Roman" w:hAnsi="Times New Roman" w:eastAsia="Times New Roman" w:cs="Times New Roman"/>
          <w:color w:val="auto"/>
          <w:spacing w:val="0"/>
          <w:position w:val="0"/>
          <w:sz w:val="24"/>
          <w:shd w:val="clear" w:fill="auto"/>
        </w:rPr>
      </w:pPr>
      <w:r>
        <w:rPr>
          <w:rFonts w:ascii="Times New Roman" w:hAnsi="Times New Roman" w:eastAsia="Times New Roman" w:cs="Times New Roman"/>
          <w:color w:val="auto"/>
          <w:spacing w:val="0"/>
          <w:position w:val="0"/>
          <w:sz w:val="24"/>
          <w:shd w:val="clear" w:fill="auto"/>
        </w:rPr>
        <w:t xml:space="preserve">                                                </w:t>
      </w:r>
    </w:p>
    <w:p>
      <w:pPr>
        <w:spacing w:before="0" w:after="200" w:line="240" w:lineRule="auto"/>
        <w:ind w:left="0" w:right="0" w:firstLine="0"/>
        <w:jc w:val="right"/>
        <w:rPr>
          <w:rFonts w:ascii="Times New Roman" w:hAnsi="Times New Roman" w:eastAsia="Times New Roman" w:cs="Times New Roman"/>
          <w:color w:val="auto"/>
          <w:spacing w:val="0"/>
          <w:position w:val="0"/>
          <w:sz w:val="24"/>
          <w:shd w:val="clear" w:fill="auto"/>
        </w:rPr>
      </w:pPr>
      <w:r>
        <w:rPr>
          <w:rFonts w:ascii="Times New Roman" w:hAnsi="Times New Roman" w:eastAsia="Times New Roman" w:cs="Times New Roman"/>
          <w:color w:val="auto"/>
          <w:spacing w:val="0"/>
          <w:position w:val="0"/>
          <w:sz w:val="24"/>
          <w:shd w:val="clear" w:fill="auto"/>
        </w:rPr>
        <w:t xml:space="preserve">                                                            Выполнил: </w:t>
      </w:r>
    </w:p>
    <w:p>
      <w:pPr>
        <w:spacing w:before="0" w:after="200" w:line="240" w:lineRule="auto"/>
        <w:ind w:left="0" w:right="0" w:firstLine="0"/>
        <w:jc w:val="right"/>
        <w:rPr>
          <w:rFonts w:ascii="Times New Roman" w:hAnsi="Times New Roman" w:eastAsia="Times New Roman" w:cs="Times New Roman"/>
          <w:color w:val="auto"/>
          <w:spacing w:val="0"/>
          <w:position w:val="0"/>
          <w:sz w:val="24"/>
          <w:shd w:val="clear" w:fill="auto"/>
        </w:rPr>
      </w:pPr>
      <w:r>
        <w:rPr>
          <w:rFonts w:ascii="Times New Roman" w:hAnsi="Times New Roman" w:eastAsia="Times New Roman" w:cs="Times New Roman"/>
          <w:color w:val="auto"/>
          <w:spacing w:val="0"/>
          <w:position w:val="0"/>
          <w:sz w:val="24"/>
          <w:shd w:val="clear" w:fill="auto"/>
        </w:rPr>
        <w:t xml:space="preserve">Погорелов Артём Алексеевич </w:t>
      </w:r>
    </w:p>
    <w:p>
      <w:pPr>
        <w:spacing w:before="0" w:after="200" w:line="240" w:lineRule="auto"/>
        <w:ind w:left="0" w:right="0" w:firstLine="0"/>
        <w:jc w:val="right"/>
        <w:rPr>
          <w:rFonts w:ascii="Times New Roman" w:hAnsi="Times New Roman" w:eastAsia="Times New Roman" w:cs="Times New Roman"/>
          <w:color w:val="auto"/>
          <w:spacing w:val="0"/>
          <w:position w:val="0"/>
          <w:sz w:val="24"/>
          <w:shd w:val="clear" w:fill="auto"/>
        </w:rPr>
      </w:pPr>
      <w:r>
        <w:rPr>
          <w:rFonts w:ascii="Times New Roman" w:hAnsi="Times New Roman" w:eastAsia="Times New Roman" w:cs="Times New Roman"/>
          <w:color w:val="auto"/>
          <w:spacing w:val="0"/>
          <w:position w:val="0"/>
          <w:sz w:val="24"/>
          <w:shd w:val="clear" w:fill="auto"/>
        </w:rPr>
        <w:t xml:space="preserve">                                                                       Руководитель: </w:t>
      </w:r>
    </w:p>
    <w:p>
      <w:pPr>
        <w:spacing w:before="0" w:after="200" w:line="240" w:lineRule="auto"/>
        <w:ind w:left="0" w:right="0" w:firstLine="0"/>
        <w:jc w:val="right"/>
        <w:rPr>
          <w:rFonts w:ascii="Times New Roman" w:hAnsi="Times New Roman" w:eastAsia="Times New Roman" w:cs="Times New Roman"/>
          <w:color w:val="auto"/>
          <w:spacing w:val="0"/>
          <w:position w:val="0"/>
          <w:sz w:val="24"/>
          <w:shd w:val="clear" w:fill="auto"/>
        </w:rPr>
      </w:pPr>
      <w:r>
        <w:rPr>
          <w:rFonts w:ascii="Times New Roman" w:hAnsi="Times New Roman" w:eastAsia="Times New Roman" w:cs="Times New Roman"/>
          <w:color w:val="auto"/>
          <w:spacing w:val="0"/>
          <w:position w:val="0"/>
          <w:sz w:val="24"/>
          <w:shd w:val="clear" w:fill="auto"/>
        </w:rPr>
        <w:t>Никитенко Елена Владимировна</w:t>
      </w:r>
    </w:p>
    <w:p>
      <w:pPr>
        <w:spacing w:before="0" w:after="200" w:line="360" w:lineRule="auto"/>
        <w:ind w:left="0" w:right="0" w:firstLine="0"/>
        <w:jc w:val="both"/>
        <w:rPr>
          <w:rFonts w:ascii="Times New Roman" w:hAnsi="Times New Roman" w:eastAsia="Times New Roman" w:cs="Times New Roman"/>
          <w:color w:val="auto"/>
          <w:spacing w:val="0"/>
          <w:position w:val="0"/>
          <w:sz w:val="24"/>
          <w:shd w:val="clear" w:fill="auto"/>
        </w:rPr>
      </w:pPr>
    </w:p>
    <w:p>
      <w:pPr>
        <w:spacing w:before="0" w:after="200" w:line="360" w:lineRule="auto"/>
        <w:ind w:left="0" w:right="0" w:firstLine="0"/>
        <w:jc w:val="both"/>
        <w:rPr>
          <w:rFonts w:ascii="Times New Roman" w:hAnsi="Times New Roman" w:eastAsia="Times New Roman" w:cs="Times New Roman"/>
          <w:color w:val="auto"/>
          <w:spacing w:val="0"/>
          <w:position w:val="0"/>
          <w:sz w:val="24"/>
          <w:shd w:val="clear" w:fill="auto"/>
        </w:rPr>
      </w:pPr>
    </w:p>
    <w:p>
      <w:pPr>
        <w:spacing w:before="0" w:after="200" w:line="360" w:lineRule="auto"/>
        <w:ind w:left="0" w:right="0" w:firstLine="0"/>
        <w:jc w:val="both"/>
        <w:rPr>
          <w:rFonts w:ascii="Times New Roman" w:hAnsi="Times New Roman" w:eastAsia="Times New Roman" w:cs="Times New Roman"/>
          <w:color w:val="auto"/>
          <w:spacing w:val="0"/>
          <w:position w:val="0"/>
          <w:sz w:val="24"/>
          <w:shd w:val="clear" w:fill="auto"/>
        </w:rPr>
      </w:pPr>
    </w:p>
    <w:p>
      <w:pPr>
        <w:spacing w:before="0" w:after="200" w:line="360" w:lineRule="auto"/>
        <w:ind w:left="0" w:right="0" w:firstLine="0"/>
        <w:jc w:val="left"/>
        <w:rPr>
          <w:rFonts w:ascii="Times New Roman" w:hAnsi="Times New Roman" w:eastAsia="Times New Roman" w:cs="Times New Roman"/>
          <w:color w:val="auto"/>
          <w:spacing w:val="0"/>
          <w:position w:val="0"/>
          <w:sz w:val="24"/>
          <w:shd w:val="clear" w:fill="auto"/>
        </w:rPr>
      </w:pPr>
      <w:r>
        <w:rPr>
          <w:rFonts w:ascii="Times New Roman" w:hAnsi="Times New Roman" w:eastAsia="Times New Roman" w:cs="Times New Roman"/>
          <w:color w:val="auto"/>
          <w:spacing w:val="0"/>
          <w:position w:val="0"/>
          <w:sz w:val="24"/>
          <w:shd w:val="clear" w:fill="auto"/>
        </w:rPr>
        <w:t xml:space="preserve">                         Работа допущена к защите «____» ________2023 г.</w:t>
      </w:r>
    </w:p>
    <w:p>
      <w:pPr>
        <w:spacing w:before="0" w:after="200" w:line="360" w:lineRule="auto"/>
        <w:ind w:left="0" w:right="0" w:firstLine="0"/>
        <w:jc w:val="left"/>
        <w:rPr>
          <w:rFonts w:ascii="Times New Roman" w:hAnsi="Times New Roman" w:eastAsia="Times New Roman" w:cs="Times New Roman"/>
          <w:color w:val="auto"/>
          <w:spacing w:val="0"/>
          <w:position w:val="0"/>
          <w:sz w:val="24"/>
          <w:shd w:val="clear" w:fill="auto"/>
        </w:rPr>
      </w:pPr>
      <w:r>
        <w:rPr>
          <w:rFonts w:ascii="Times New Roman" w:hAnsi="Times New Roman" w:eastAsia="Times New Roman" w:cs="Times New Roman"/>
          <w:color w:val="auto"/>
          <w:spacing w:val="0"/>
          <w:position w:val="0"/>
          <w:sz w:val="24"/>
          <w:shd w:val="clear" w:fill="auto"/>
        </w:rPr>
        <w:t xml:space="preserve">             Подпись руководителя проекта___________(_________________)  </w:t>
      </w:r>
    </w:p>
    <w:p>
      <w:pPr>
        <w:spacing w:before="0" w:after="200" w:line="360" w:lineRule="auto"/>
        <w:ind w:left="0" w:right="0" w:firstLine="0"/>
        <w:jc w:val="left"/>
        <w:rPr>
          <w:rFonts w:ascii="Times New Roman" w:hAnsi="Times New Roman" w:eastAsia="Times New Roman" w:cs="Times New Roman"/>
          <w:color w:val="auto"/>
          <w:spacing w:val="0"/>
          <w:position w:val="0"/>
          <w:sz w:val="24"/>
          <w:shd w:val="clear" w:fill="auto"/>
        </w:rPr>
      </w:pPr>
    </w:p>
    <w:p>
      <w:pPr>
        <w:spacing w:before="0" w:after="200" w:line="360" w:lineRule="auto"/>
        <w:ind w:left="0" w:right="0" w:firstLine="0"/>
        <w:jc w:val="left"/>
        <w:rPr>
          <w:rFonts w:ascii="Times New Roman" w:hAnsi="Times New Roman" w:eastAsia="Times New Roman" w:cs="Times New Roman"/>
          <w:color w:val="auto"/>
          <w:spacing w:val="0"/>
          <w:position w:val="0"/>
          <w:sz w:val="24"/>
          <w:shd w:val="clear" w:fill="auto"/>
        </w:rPr>
      </w:pPr>
    </w:p>
    <w:p>
      <w:pPr>
        <w:spacing w:before="0" w:after="200" w:line="240" w:lineRule="auto"/>
        <w:ind w:left="0" w:right="0" w:firstLine="0"/>
        <w:jc w:val="center"/>
        <w:rPr>
          <w:rFonts w:ascii="Times New Roman" w:hAnsi="Times New Roman" w:eastAsia="Times New Roman" w:cs="Times New Roman"/>
          <w:color w:val="auto"/>
          <w:spacing w:val="0"/>
          <w:position w:val="0"/>
          <w:sz w:val="24"/>
          <w:shd w:val="clear" w:fill="auto"/>
        </w:rPr>
      </w:pPr>
      <w:r>
        <w:rPr>
          <w:rFonts w:ascii="Times New Roman" w:hAnsi="Times New Roman" w:eastAsia="Times New Roman" w:cs="Times New Roman"/>
          <w:color w:val="auto"/>
          <w:spacing w:val="0"/>
          <w:position w:val="0"/>
          <w:sz w:val="24"/>
          <w:shd w:val="clear" w:fill="auto"/>
        </w:rPr>
        <w:t>п. Зимовники</w:t>
      </w:r>
    </w:p>
    <w:p>
      <w:pPr>
        <w:spacing w:before="0" w:after="200" w:line="240" w:lineRule="auto"/>
        <w:ind w:left="3840" w:right="0" w:hanging="3840" w:hangingChars="1600"/>
        <w:jc w:val="center"/>
        <w:rPr>
          <w:rFonts w:ascii="Times New Roman" w:hAnsi="Times New Roman" w:eastAsia="Times New Roman" w:cs="Times New Roman"/>
          <w:color w:val="auto"/>
          <w:spacing w:val="0"/>
          <w:position w:val="0"/>
          <w:sz w:val="24"/>
          <w:shd w:val="clear" w:fill="auto"/>
        </w:rPr>
      </w:pPr>
      <w:r>
        <w:rPr>
          <w:rFonts w:ascii="Times New Roman" w:hAnsi="Times New Roman" w:eastAsia="Times New Roman" w:cs="Times New Roman"/>
          <w:color w:val="auto"/>
          <w:spacing w:val="0"/>
          <w:position w:val="0"/>
          <w:sz w:val="24"/>
          <w:shd w:val="clear" w:fill="auto"/>
        </w:rPr>
        <w:t>2023г.</w:t>
      </w: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Оглавление</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Введение……………………………....................................................................……………3</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Глава 1. Теоретическая часть</w:t>
      </w:r>
    </w:p>
    <w:p>
      <w:pPr>
        <w:spacing w:after="0" w:afterAutospacing="0" w:line="360" w:lineRule="auto"/>
        <w:rPr>
          <w:rFonts w:hint="default" w:ascii="Times New Roman" w:hAnsi="Times New Roman" w:eastAsia="Times New Roman" w:cs="Times New Roman"/>
          <w:sz w:val="24"/>
          <w:szCs w:val="24"/>
          <w:lang w:val="ru-RU"/>
        </w:rPr>
      </w:pPr>
      <w:r>
        <w:rPr>
          <w:rFonts w:ascii="Times New Roman" w:hAnsi="Times New Roman" w:eastAsia="Times New Roman" w:cs="Times New Roman"/>
          <w:sz w:val="24"/>
          <w:szCs w:val="24"/>
        </w:rPr>
        <w:t>1.1 История создания интернета и понятие интернет-мошенничество.</w:t>
      </w:r>
      <w:r>
        <w:rPr>
          <w:rFonts w:hint="default" w:ascii="Times New Roman" w:hAnsi="Times New Roman" w:eastAsia="Times New Roman" w:cs="Times New Roman"/>
          <w:sz w:val="24"/>
          <w:szCs w:val="24"/>
          <w:lang w:val="ru-RU"/>
        </w:rPr>
        <w:t>.............................5</w:t>
      </w:r>
    </w:p>
    <w:p>
      <w:pPr>
        <w:spacing w:after="0" w:afterAutospacing="0"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1.2 Виды мошенничества …………………………………...............................……............6</w:t>
      </w:r>
    </w:p>
    <w:p>
      <w:pPr>
        <w:spacing w:after="0" w:afterAutospacing="0" w:line="360" w:lineRule="auto"/>
        <w:jc w:val="both"/>
        <w:rPr>
          <w:rFonts w:hint="default" w:ascii="Times New Roman" w:hAnsi="Times New Roman" w:eastAsia="Times New Roman" w:cs="Times New Roman"/>
          <w:sz w:val="24"/>
          <w:szCs w:val="24"/>
          <w:lang w:val="ru-RU"/>
        </w:rPr>
      </w:pPr>
      <w:r>
        <w:rPr>
          <w:rFonts w:ascii="Times New Roman" w:hAnsi="Times New Roman" w:eastAsia="Times New Roman" w:cs="Times New Roman"/>
          <w:sz w:val="24"/>
          <w:szCs w:val="24"/>
        </w:rPr>
        <w:t>1.3 Ваши действия при столкновении с мошенничеством в интернете?..…....</w:t>
      </w:r>
      <w:r>
        <w:rPr>
          <w:rFonts w:hint="default" w:ascii="Times New Roman" w:hAnsi="Times New Roman" w:eastAsia="Times New Roman" w:cs="Times New Roman"/>
          <w:sz w:val="24"/>
          <w:szCs w:val="24"/>
          <w:lang w:val="ru-RU"/>
        </w:rPr>
        <w:t>..................9</w:t>
      </w:r>
    </w:p>
    <w:p>
      <w:pPr>
        <w:spacing w:after="0" w:afterAutospacing="0" w:line="360" w:lineRule="auto"/>
        <w:jc w:val="both"/>
        <w:rPr>
          <w:rFonts w:hint="default" w:ascii="Times New Roman" w:hAnsi="Times New Roman" w:eastAsia="Times New Roman" w:cs="Times New Roman"/>
          <w:sz w:val="24"/>
          <w:szCs w:val="24"/>
          <w:lang w:val="ru-RU"/>
        </w:rPr>
      </w:pPr>
      <w:r>
        <w:rPr>
          <w:rFonts w:ascii="Times New Roman" w:hAnsi="Times New Roman" w:eastAsia="Times New Roman" w:cs="Times New Roman"/>
          <w:sz w:val="24"/>
          <w:szCs w:val="24"/>
        </w:rPr>
        <w:t>1.4</w:t>
      </w:r>
      <w:r>
        <w:rPr>
          <w:rFonts w:hint="default" w:ascii="Times New Roman" w:hAnsi="Times New Roman" w:eastAsia="Times New Roman" w:cs="Times New Roman"/>
          <w:sz w:val="24"/>
          <w:szCs w:val="24"/>
          <w:lang w:val="ru-RU"/>
        </w:rPr>
        <w:t xml:space="preserve"> </w:t>
      </w:r>
      <w:r>
        <w:rPr>
          <w:rFonts w:ascii="Times New Roman" w:hAnsi="Times New Roman" w:eastAsia="Times New Roman" w:cs="Times New Roman"/>
          <w:sz w:val="24"/>
          <w:szCs w:val="24"/>
        </w:rPr>
        <w:t>Правовые способы защиты информации. Наказание за мошенничество в Интернете……………………................................................................................................1</w:t>
      </w:r>
      <w:r>
        <w:rPr>
          <w:rFonts w:hint="default" w:ascii="Times New Roman" w:hAnsi="Times New Roman" w:eastAsia="Times New Roman" w:cs="Times New Roman"/>
          <w:sz w:val="24"/>
          <w:szCs w:val="24"/>
          <w:lang w:val="ru-RU"/>
        </w:rPr>
        <w:t>0</w:t>
      </w:r>
    </w:p>
    <w:p>
      <w:pPr>
        <w:spacing w:after="0" w:afterAutospacing="0" w:line="360" w:lineRule="auto"/>
        <w:jc w:val="both"/>
        <w:rPr>
          <w:rFonts w:hint="default" w:ascii="Times New Roman" w:hAnsi="Times New Roman" w:eastAsia="Times New Roman" w:cs="Times New Roman"/>
          <w:sz w:val="24"/>
          <w:szCs w:val="24"/>
          <w:lang w:val="ru-RU"/>
        </w:rPr>
      </w:pPr>
      <w:r>
        <w:rPr>
          <w:rFonts w:ascii="Times New Roman" w:hAnsi="Times New Roman" w:eastAsia="Times New Roman" w:cs="Times New Roman"/>
          <w:sz w:val="24"/>
          <w:szCs w:val="24"/>
        </w:rPr>
        <w:t xml:space="preserve">Глава 2 Практическая </w:t>
      </w:r>
      <w:r>
        <w:rPr>
          <w:rFonts w:ascii="Times New Roman" w:hAnsi="Times New Roman" w:eastAsia="Times New Roman" w:cs="Times New Roman"/>
          <w:sz w:val="24"/>
          <w:szCs w:val="24"/>
          <w:lang w:val="ru-RU"/>
        </w:rPr>
        <w:t>часть</w:t>
      </w:r>
    </w:p>
    <w:p>
      <w:pPr>
        <w:spacing w:after="0" w:afterAutospacing="0" w:line="360" w:lineRule="auto"/>
        <w:jc w:val="both"/>
        <w:rPr>
          <w:rFonts w:hint="default" w:ascii="Times New Roman" w:hAnsi="Times New Roman" w:eastAsia="Times New Roman" w:cs="Times New Roman"/>
          <w:sz w:val="24"/>
          <w:szCs w:val="24"/>
          <w:lang w:val="ru-RU"/>
        </w:rPr>
      </w:pPr>
      <w:r>
        <w:rPr>
          <w:rFonts w:ascii="Times New Roman" w:hAnsi="Times New Roman" w:eastAsia="Times New Roman" w:cs="Times New Roman"/>
          <w:sz w:val="24"/>
          <w:szCs w:val="24"/>
        </w:rPr>
        <w:t>2.1 Анкетирование обучающихся и обработка результатов</w:t>
      </w:r>
      <w:r>
        <w:rPr>
          <w:rFonts w:hint="default" w:ascii="Times New Roman" w:hAnsi="Times New Roman" w:eastAsia="Times New Roman" w:cs="Times New Roman"/>
          <w:sz w:val="24"/>
          <w:szCs w:val="24"/>
          <w:lang w:val="ru-RU"/>
        </w:rPr>
        <w:t>..............................................12</w:t>
      </w:r>
    </w:p>
    <w:p>
      <w:pPr>
        <w:spacing w:after="0" w:afterAutospacing="0" w:line="360" w:lineRule="auto"/>
        <w:jc w:val="both"/>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2.2 Фото отчет по проведенным занятиям...........................................................................16</w:t>
      </w:r>
    </w:p>
    <w:p>
      <w:pPr>
        <w:spacing w:after="0" w:afterAutospacing="0" w:line="360" w:lineRule="auto"/>
        <w:jc w:val="both"/>
        <w:rPr>
          <w:rFonts w:hint="default" w:ascii="Times New Roman" w:hAnsi="Times New Roman" w:eastAsia="Times New Roman" w:cs="Times New Roman"/>
          <w:sz w:val="24"/>
          <w:szCs w:val="24"/>
          <w:lang w:val="ru-RU"/>
        </w:rPr>
      </w:pPr>
      <w:r>
        <w:rPr>
          <w:rFonts w:ascii="Times New Roman" w:hAnsi="Times New Roman" w:eastAsia="Times New Roman" w:cs="Times New Roman"/>
          <w:sz w:val="24"/>
          <w:szCs w:val="24"/>
        </w:rPr>
        <w:t>Заключение……………………………………….................................................................</w:t>
      </w:r>
      <w:r>
        <w:rPr>
          <w:rFonts w:hint="default" w:ascii="Times New Roman" w:hAnsi="Times New Roman" w:eastAsia="Times New Roman" w:cs="Times New Roman"/>
          <w:sz w:val="24"/>
          <w:szCs w:val="24"/>
          <w:lang w:val="ru-RU"/>
        </w:rPr>
        <w:t>.</w:t>
      </w:r>
      <w:r>
        <w:rPr>
          <w:rFonts w:ascii="Times New Roman" w:hAnsi="Times New Roman" w:eastAsia="Times New Roman" w:cs="Times New Roman"/>
          <w:sz w:val="24"/>
          <w:szCs w:val="24"/>
        </w:rPr>
        <w:t>1</w:t>
      </w:r>
      <w:r>
        <w:rPr>
          <w:rFonts w:hint="default" w:ascii="Times New Roman" w:hAnsi="Times New Roman" w:eastAsia="Times New Roman" w:cs="Times New Roman"/>
          <w:sz w:val="24"/>
          <w:szCs w:val="24"/>
          <w:lang w:val="ru-RU"/>
        </w:rPr>
        <w:t>7</w:t>
      </w:r>
    </w:p>
    <w:p>
      <w:pPr>
        <w:spacing w:after="0" w:afterAutospacing="0" w:line="360" w:lineRule="auto"/>
        <w:jc w:val="both"/>
        <w:rPr>
          <w:rFonts w:hint="default" w:ascii="Times New Roman" w:hAnsi="Times New Roman" w:eastAsia="Times New Roman" w:cs="Times New Roman"/>
          <w:sz w:val="24"/>
          <w:szCs w:val="24"/>
          <w:lang w:val="ru-RU"/>
        </w:rPr>
      </w:pPr>
      <w:r>
        <w:rPr>
          <w:rFonts w:ascii="Times New Roman" w:hAnsi="Times New Roman" w:eastAsia="Times New Roman" w:cs="Times New Roman"/>
          <w:sz w:val="24"/>
          <w:szCs w:val="24"/>
        </w:rPr>
        <w:t>Список литературы и источников………………................................................................</w:t>
      </w:r>
      <w:r>
        <w:rPr>
          <w:rFonts w:hint="default" w:ascii="Times New Roman" w:hAnsi="Times New Roman" w:eastAsia="Times New Roman" w:cs="Times New Roman"/>
          <w:sz w:val="24"/>
          <w:szCs w:val="24"/>
          <w:lang w:val="ru-RU"/>
        </w:rPr>
        <w:t>.</w:t>
      </w:r>
      <w:r>
        <w:rPr>
          <w:rFonts w:ascii="Times New Roman" w:hAnsi="Times New Roman" w:eastAsia="Times New Roman" w:cs="Times New Roman"/>
          <w:sz w:val="24"/>
          <w:szCs w:val="24"/>
        </w:rPr>
        <w:t>1</w:t>
      </w:r>
      <w:r>
        <w:rPr>
          <w:rFonts w:hint="default" w:ascii="Times New Roman" w:hAnsi="Times New Roman" w:eastAsia="Times New Roman" w:cs="Times New Roman"/>
          <w:sz w:val="24"/>
          <w:szCs w:val="24"/>
          <w:lang w:val="ru-RU"/>
        </w:rPr>
        <w:t>8</w:t>
      </w:r>
    </w:p>
    <w:p>
      <w:pPr>
        <w:spacing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w:t>
      </w:r>
    </w:p>
    <w:p>
      <w:pPr>
        <w:spacing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w:t>
      </w:r>
    </w:p>
    <w:p>
      <w:pPr>
        <w:spacing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w:t>
      </w:r>
    </w:p>
    <w:p>
      <w:pPr>
        <w:spacing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w:t>
      </w:r>
    </w:p>
    <w:p>
      <w:pPr>
        <w:spacing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w:t>
      </w: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w:t>
      </w: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after="0" w:afterAutospacing="0"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Введение</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Современный мир постоянно развивается и это приводит не только к положительным результатам, но и к появлению множества опасностей в интернете. Жизнь современных людей сейчас зависит от  защищенности информационных технологий. Преступления совершаются не только на улице. Мошенники также и в интернете посягают  на собственность и причиняют имущественный ущерб гражданам и государству. Поэтому важно сокращать подобного рода преступления. Финансово грамотный человек очень осторожный в интернете и мошенникам сложно обмануть его.</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Проблема: Постоянные  преступления  в сети интернет являются одной из основных угроз финансовой безопасности граждан, их имущества.</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Цель работы: Рассмотреть проблемы мошенничества в интернете, и возможные способы применения современных методов и средств защиты информационных ресурсов. </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Гипотеза: Я предполагаю, что наличие знаний в области информационной безопасности может обеспечить эффективное применение мер по защите информации, предотвратить мошенничество и избежать обмана в сети Интернет.</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Задачи работы: </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1. Изучить литературу по безопасности cети Интернет.</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2. Изучить виды финансового мошенничества, его распространение, особенности, выяснить правовые способы регулирование защиты информации.</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3. Провести  анкетирование среди учеников 4-8 классов , на основе которого сделать вывод о том, насколько они осведомлены </w:t>
      </w:r>
      <w:r>
        <w:rPr>
          <w:rFonts w:ascii="Times New Roman" w:hAnsi="Times New Roman" w:eastAsia="Times New Roman" w:cs="Times New Roman"/>
          <w:sz w:val="24"/>
          <w:szCs w:val="24"/>
          <w:lang w:val="ru-RU"/>
        </w:rPr>
        <w:t>по</w:t>
      </w:r>
      <w:r>
        <w:rPr>
          <w:rFonts w:ascii="Times New Roman" w:hAnsi="Times New Roman" w:eastAsia="Times New Roman" w:cs="Times New Roman"/>
          <w:sz w:val="24"/>
          <w:szCs w:val="24"/>
        </w:rPr>
        <w:t xml:space="preserve"> этой теме.</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5. С помощью разработанной игры  ознакомить  обучающихся с понятием финансового мошенничества, его видами и способами обезопасить себя, повысить информационную грамотность школьников.</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В работе использованы такие методы исследования как изучение и обобщение информации в Интернете, анкетирование, беседа, анализ  дополнительной литературы.</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Материал по финансовой грамотности и мошенничестве в интернете освещается на интернет сайтах, существует множество видеороликов в социальных сетях, но имеющейся информации идёт огромным потоком и человек не может выделить для себя важную информацию, чтобы обезопасить себя и своё  имущество. </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Практическая значимость работы: полученные данные и разработанная игра могут использоваться для обеспечения личной безопасности в сети Интернет обучающихся и помогут им предотвратить </w:t>
      </w:r>
      <w:r>
        <w:rPr>
          <w:rFonts w:ascii="Times New Roman" w:hAnsi="Times New Roman" w:eastAsia="Times New Roman" w:cs="Times New Roman"/>
          <w:sz w:val="24"/>
          <w:szCs w:val="24"/>
          <w:lang w:val="ru-RU"/>
        </w:rPr>
        <w:t>не</w:t>
      </w:r>
      <w:r>
        <w:rPr>
          <w:rFonts w:hint="default" w:ascii="Times New Roman" w:hAnsi="Times New Roman" w:eastAsia="Times New Roman" w:cs="Times New Roman"/>
          <w:sz w:val="24"/>
          <w:szCs w:val="24"/>
          <w:lang w:val="ru-RU"/>
        </w:rPr>
        <w:t xml:space="preserve"> попастся на уловки мошенников</w:t>
      </w:r>
      <w:r>
        <w:rPr>
          <w:rFonts w:ascii="Times New Roman" w:hAnsi="Times New Roman" w:eastAsia="Times New Roman" w:cs="Times New Roman"/>
          <w:sz w:val="24"/>
          <w:szCs w:val="24"/>
        </w:rPr>
        <w:t>.</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Изучив данную тему, проанализировав результаты анкетирования, мы пришли к выводам, что большая часть учащихся не знает об опасностях интернет-мошенничества. Возникла необходимость устранить этот пробел в знаниях подростков.</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Описание методов. </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Нами использовались аналитические методы и эмпирическое исследование. Обобщение и описание (обобщение полученных статистических и иных данных, описание их влияния на человека, визуальный анализ информационной базы, посвященной мошенничеству и Интернет-мошенничеству в Интернете). Метод анкетирования и интервьюирования (получение по разработанным анкетам необходимых для анализа и обобщения сведений). Моделирование (создание условной модели деятельности отдельных категорий лиц, участвующих в совершении преступления, а также их поведения в этом процессе). Статистический (при изучении официальной статистки, исторических фактов и т.п.). Сравнение (влияние особенностей деятельности лиц, совершающих мошенничество в сфере компьютерной информации и лиц, попавших в «сети» преступников).</w:t>
      </w: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jc w:val="both"/>
        <w:rPr>
          <w:rFonts w:ascii="Times New Roman" w:hAnsi="Times New Roman" w:eastAsia="Times New Roman" w:cs="Times New Roman"/>
          <w:sz w:val="24"/>
          <w:szCs w:val="24"/>
        </w:rPr>
      </w:pPr>
    </w:p>
    <w:p>
      <w:pPr>
        <w:spacing w:after="0" w:afterAutospacing="0"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Глава 1. Теоретическая часть                                                          1.1 История создания интернета и понятие интернет-мошенничество.</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29 октября 1969 года-это день создания первой официальной сети. Первая  сеть интернета- ARPANET. До появления интернета важную роль играли  радио и телеграммы. К концу 19 века телеграф становиться  первой  цифровой связью. Прогресс в развитии техники привёл к созданию телевидения, где велось централизованное вещание. К середине 20 века благодаря любительской радиосвязи люди начинают пересылать друг другу персональные сообщения, так появляются собственные системы идентификации. Первые компьютеры позволили передавать файлы, между удалёнными друг от друга компьютерами. </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До 1980-х годов компьютерные сети были доступны в основном сотрудникам специализированных учреждений, а в 1980-х годах начинается распространение  домашних компьютеров. Это привело к огромному спросу на интернет сеть. Электронная почта стала массовой сетевой технологией, на её основе в 1980 году была создана первая  глобальная сеть обмена компьютерной информацией — Usenet.  Развитие достижений научно-технического прогресса, привели к тому, что им  стали пользоваться  и преступные асоциальные личности. Появляется новый вид преступления.</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Согласно УК РФ мошенничество в сфере компьютерной информации-хищение чужого имущества или приобретение права на чужое имущество путем ввода, удаления, блокирования, модификации компьютерной информации либо иного вмешательства в функционирование средств хранения, обработки или передачи компьютерной информации. Оно может включать в себя сокрытие информации или предоставление неверной информации с целью вымогательства у жертв денег, имущества и наследства. Интернет-мошенничество не считается отдельным преступлением, а включает ряд незаконных действий, совершаемых в киберпространстве.</w:t>
      </w:r>
      <w:r>
        <w:rPr>
          <w:rStyle w:val="5"/>
          <w:rFonts w:ascii="Times New Roman" w:hAnsi="Times New Roman" w:eastAsia="Times New Roman" w:cs="Times New Roman"/>
          <w:sz w:val="24"/>
          <w:szCs w:val="24"/>
        </w:rPr>
        <w:footnoteReference w:id="0"/>
      </w:r>
      <w:r>
        <w:rPr>
          <w:rFonts w:ascii="Times New Roman" w:hAnsi="Times New Roman" w:eastAsia="Times New Roman" w:cs="Times New Roman"/>
          <w:sz w:val="24"/>
          <w:szCs w:val="24"/>
        </w:rPr>
        <w:t xml:space="preserve"> Однако оно отличается от кражи, поскольку в этом случае жертва добровольно и сознательно предоставляет преступнику информацию, деньги или имущество. Оно также отличается тем, что в нём участвуют правонарушители, разделенные во времени и пространстве.</w:t>
      </w:r>
    </w:p>
    <w:p>
      <w:pPr>
        <w:spacing w:after="0" w:afterAutospacing="0"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w:t>
      </w:r>
    </w:p>
    <w:p>
      <w:pPr>
        <w:spacing w:after="0" w:afterAutospacing="0" w:line="360" w:lineRule="auto"/>
        <w:rPr>
          <w:rFonts w:ascii="Times New Roman" w:hAnsi="Times New Roman" w:eastAsia="Times New Roman" w:cs="Times New Roman"/>
          <w:sz w:val="24"/>
          <w:szCs w:val="24"/>
        </w:rPr>
      </w:pPr>
    </w:p>
    <w:p>
      <w:pPr>
        <w:spacing w:after="0" w:afterAutospacing="0" w:line="360" w:lineRule="auto"/>
        <w:rPr>
          <w:rFonts w:ascii="Times New Roman" w:hAnsi="Times New Roman" w:eastAsia="Times New Roman" w:cs="Times New Roman"/>
          <w:sz w:val="24"/>
          <w:szCs w:val="24"/>
        </w:rPr>
      </w:pPr>
    </w:p>
    <w:p>
      <w:pPr>
        <w:spacing w:after="0" w:afterAutospacing="0" w:line="360" w:lineRule="auto"/>
        <w:rPr>
          <w:rFonts w:ascii="Times New Roman" w:hAnsi="Times New Roman" w:eastAsia="Times New Roman" w:cs="Times New Roman"/>
          <w:sz w:val="24"/>
          <w:szCs w:val="24"/>
        </w:rPr>
      </w:pPr>
    </w:p>
    <w:p>
      <w:pPr>
        <w:spacing w:after="0" w:afterAutospacing="0"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1.2 Виды мошенничества в сети интернет</w:t>
      </w:r>
    </w:p>
    <w:p>
      <w:pPr>
        <w:spacing w:after="0" w:afterAutospacing="0"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Фишинг</w:t>
      </w:r>
    </w:p>
    <w:p>
      <w:pPr>
        <w:spacing w:after="0" w:afterAutospacing="0"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Фишинг (англ. phishing, от fishing — рыбная ловля, выуживание и password — пароль) — вид интернет-мошенничества, цель которого — получить    идентификационные данные пользователей. Сюда относятся кражи паролей, номеров кредитных карт, банковских счетов и другой конфиденциальной информации.</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Фишинг представляет собой пришедшие на почту поддельные уведомления от банков, провайдеров, платежных систем и других организаций о том, что по какой-либо причине получателю срочно нужно передать / обновить личные данные. Причины могут называться различные. Это может быть утеря данных, поломка в системе и прочее.</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Атаки фишеров становятся все более продуманными, применяются методы социальной инженерии. Но в любом случае клиента пытаются напугать, придумать критичную причину для того, чтобы он выдал свою личную информацию. Как правило, сообщения содержат угрозы, например, заблокировать счет в случае невыполнения получателем требований, изложенных в сообщении («если вы не сообщите ваши данные в течение недели, ваш счет будет заблокирован»). Забавно, но часто в качестве причины, по которой пользователь якобы должен выдать конфиденциальную информацию, фишеры называют необходимость улучшить антифишинговые системы («если хотите обезопасить себя от фишинга, пройдите по этой ссылке и введите свой логин и пароль»).</w:t>
      </w:r>
      <w:r>
        <w:rPr>
          <w:rStyle w:val="5"/>
          <w:rFonts w:ascii="Times New Roman" w:hAnsi="Times New Roman" w:eastAsia="Times New Roman" w:cs="Times New Roman"/>
          <w:sz w:val="24"/>
          <w:szCs w:val="24"/>
        </w:rPr>
        <w:footnoteReference w:id="1"/>
      </w:r>
    </w:p>
    <w:p>
      <w:pPr>
        <w:spacing w:after="0" w:afterAutospacing="0"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Вишинг</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Вишинг – это устная разновидность мошенничества, при которой злоумышленники, используя телефонную коммуникацию, под разными предлогами стимулируют людей к совершению действий якобы в их собственных интересах. Вишинг часто приходит на смену фишингу.</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В приведенном выше примере жертва нажала ссылку в заинтересовавшей ее онлайн-рекламе. Вредоносная программа, внедренная в ссылку, заблокировала устройства, и разблокировать его мог только услужливый «технический специалист», с которым нужно было связаться по телефону. Решение проблемы оказалось платной услугой. Конечно, все это было мошеннической схемой, а «компания» технического специалиста была фактическим источником проблемы.</w:t>
      </w:r>
    </w:p>
    <w:p>
      <w:pPr>
        <w:spacing w:after="0" w:afterAutospacing="0"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Фарминг</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Фарминг - это тип мошенничества похожий на фишинг, характерным отличием которого является скрытая переадресация ничего не подозревающих пользователей на поддельные сайты для последующей установки вредоносного ПО или похищения таких конфиденциальных данных, как пароли, учетные или банковские данные. Фарминг особенно коварен вследствие того, что скомпрометирован сервер DNS, поэтому даже полностью защищенные пользователи могут стать его жертвой.</w:t>
      </w:r>
      <w:r>
        <w:rPr>
          <w:rStyle w:val="5"/>
          <w:rFonts w:ascii="Times New Roman" w:hAnsi="Times New Roman" w:eastAsia="Times New Roman" w:cs="Times New Roman"/>
          <w:sz w:val="24"/>
          <w:szCs w:val="24"/>
        </w:rPr>
        <w:footnoteReference w:id="2"/>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Фарминг имеет две основные формы. Первая заключается в установке хакерами на компьютеры потенциальных жертв вредоносного ПО. Внедренный на компьютер жертвы вирус автоматически перенаправит пользователя с сайта, который он первоначально намеревался посетить (онлайн-банк или магазин), на поддельную страницу, которую визуально практически невозможно отличить от оригинала. Вторая форма фарминга является особо коварной и разрушительной. Она заключается в инфицировании целого сервера DNS, в результате чего абсолютно каждый его посетитель будет перенаправлен на мошеннический сайт.</w:t>
      </w:r>
    </w:p>
    <w:p>
      <w:pPr>
        <w:spacing w:after="0" w:afterAutospacing="0"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Кликфрод</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Кликфрод (мошенничество с кликами) – это умышленные клики по объявлениям с платой за клик (PPC) для исчерпания рекламного бюджета компании или заработка владельца сайта. </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Мошенники используют кликфрод для таких целей:</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1.повышение рекламных расходов конкурента;</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2.снижения CTR объявлений;</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3.увеличения доходов сторонней площадки, на которой размещают предложения другие магазины.</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Рекламные системы Google и Яндекс относят кликфрод к недействительным кликам. Недействительные клики – более широкое понятие, чем кликфрод. Сюда относятся клики:</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1.cделанные вручную с целью скликивания бюджета или увеличения прибыли владельцев сайтов;</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2.сделанные вредоносным ПО с теми же целями;</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3.случайные (повторные/двойные) клики, не представляющие для рекламодателей никакой ценности.</w:t>
      </w:r>
    </w:p>
    <w:p>
      <w:pPr>
        <w:spacing w:after="0" w:afterAutospacing="0"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Инфоцыганство</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Инфоцыгане – это предприниматели, которые продают преимущественно обучающие онлайн-продукты без какого-то измеримого КПД. Они не учат конкретным навыкам (работать с персоналом или привлекать конкретную целевую аудиторию), а рассказывают о важности уверенности в себе, целеполагания и т. п.</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Их продукт – это смесь мотивационных практик, психологических фишек и эзотерического тумана. Так, многие рассказывают о том, как важно выкинуть старое и пойти пока хотя бы потрогать новое – брендовое и дорогое. Положительный эффект после таких программ (а он иногда бывает) никак не связан с их содержанием.</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Как работают инфоцыгане: они покажут вам красивые картинки, заманят яркой рекламой, сыграют на любви к статусным вещам и эксклюзивности, проговорят в сотый раз прописные истины о том, как важно верить в себя и формулировать ближние и дальние цели, накачают мотивацией, но не дадут никаких практических инструментов, как этих целей достичь.</w:t>
      </w:r>
    </w:p>
    <w:p>
      <w:pPr>
        <w:spacing w:after="0" w:afterAutospacing="0" w:line="360" w:lineRule="auto"/>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Капперство</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Ка́пперство — вид мошенничества, связанный с продажей ложных прогнозов на спортивные события, подделывая статистику и аналитические данные.</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Ка́ппер — злоумышленники, занимающиеся капперством. Капперы используют различные методы обмана: использование фейковых источников, неправильных статистических данных, искажение информации и так далее, чтобы продавать свои услуги.</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   Капперы часто используют интернет для продажи своих прогнозов и обмана людей. Они могут использовать социальные сети и другие онлайн-платформы для привлечения клиентов и распространения своих услуг. Некоторые капперы также могут использовать спам-рассылки и другие методы массовой рекламы, чтобы достигнуть большего количества людей.</w:t>
      </w: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jc w:val="center"/>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 xml:space="preserve">1.3    </w:t>
      </w:r>
      <w:r>
        <w:rPr>
          <w:rFonts w:ascii="Times New Roman" w:hAnsi="Times New Roman" w:eastAsia="Times New Roman" w:cs="Times New Roman"/>
          <w:sz w:val="24"/>
          <w:szCs w:val="24"/>
        </w:rPr>
        <w:t>Ваши действия при столкновении с мошенничеством в интернете?</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Если вы стали жертвой мошенничества в интернете, первое что  сделать - это определить, какие действия  нужно предпринять и кому сообщить о киберпреступлении. Основные шаги:</w:t>
      </w:r>
    </w:p>
    <w:p>
      <w:pPr>
        <w:keepNext w:val="0"/>
        <w:keepLines w:val="0"/>
        <w:pageBreakBefore w:val="0"/>
        <w:widowControl/>
        <w:numPr>
          <w:ilvl w:val="0"/>
          <w:numId w:val="1"/>
        </w:numPr>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 xml:space="preserve">защита ваших данных. Если  у вас появились подозрения, что мошенники вас взломали или  вы получили фишинговые сообщения, не открывайте их и не предоставляйте свои личные данные. </w:t>
      </w:r>
    </w:p>
    <w:p>
      <w:pPr>
        <w:keepNext w:val="0"/>
        <w:keepLines w:val="0"/>
        <w:pageBreakBefore w:val="0"/>
        <w:widowControl/>
        <w:numPr>
          <w:ilvl w:val="0"/>
          <w:numId w:val="1"/>
        </w:numPr>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необходимо сообщить о факте мошенничества  компетентным органам. Можно обратиться в полицию или в службу безопасности Интернета. Это может быть киберполиция или организация, занимающаяся борьбой с киберпреступностью.Нужно это сделать как можно скорее, чтобы максимально увеличить шансы на расследование и наказание злоумышленников.</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3) обратиться за помощью к конкретным интернет-провайдерам или службам поддержки сайтов, где произошло мошенничество. Они могут оказать вам конкретную поддержку и инструкции о том, что делать в вашей ситуации.</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4) регулярно обновлять программное обеспечение и антивирусные программы, чтобы минимизировать риск взлома или доступа к вашим данным. Часто менять и устанавливать  надежные пароли и двухфакторную аутентификацию на сайтах, где это возможно.</w:t>
      </w:r>
    </w:p>
    <w:p>
      <w:pPr>
        <w:keepNext w:val="0"/>
        <w:keepLines w:val="0"/>
        <w:pageBreakBefore w:val="0"/>
        <w:widowControl/>
        <w:kinsoku/>
        <w:wordWrap/>
        <w:overflowPunct/>
        <w:topLinePunct w:val="0"/>
        <w:autoSpaceDE/>
        <w:autoSpaceDN/>
        <w:bidi w:val="0"/>
        <w:adjustRightInd/>
        <w:snapToGrid/>
        <w:spacing w:after="0" w:line="360" w:lineRule="auto"/>
        <w:ind w:firstLine="360" w:firstLineChars="150"/>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Важно помнить, что в случае столкновения с интернет-мошенничеством ваша активность также может быть полезна для предотвращения будущих преступлений. Приводите жертвой мошенничества свои аргументы и все собранные данные, которые могут помочь в расследовании. Это может быть информация о мошеннике, использованных им схемах или характеристиках мошеннических действий.</w:t>
      </w:r>
    </w:p>
    <w:p>
      <w:pPr>
        <w:spacing w:line="360" w:lineRule="auto"/>
        <w:ind w:firstLine="240" w:firstLineChars="100"/>
        <w:jc w:val="both"/>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Таким образом, данные шаги могут  предотвратить интернет-мошенничество и защититься от мошенничества, не только вам но и другим пользователям , а так же помогут расследованию киберпреступлении компетентным органам.</w:t>
      </w:r>
    </w:p>
    <w:p>
      <w:pPr>
        <w:spacing w:line="360" w:lineRule="auto"/>
        <w:jc w:val="both"/>
        <w:rPr>
          <w:rFonts w:hint="default" w:ascii="Times New Roman" w:hAnsi="Times New Roman" w:eastAsia="Times New Roman" w:cs="Times New Roman"/>
          <w:sz w:val="24"/>
          <w:szCs w:val="24"/>
          <w:lang w:val="ru-RU"/>
        </w:rPr>
      </w:pP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rPr>
          <w:rFonts w:ascii="Times New Roman" w:hAnsi="Times New Roman" w:eastAsia="Times New Roman" w:cs="Times New Roman"/>
          <w:sz w:val="24"/>
          <w:szCs w:val="24"/>
        </w:rPr>
      </w:pPr>
    </w:p>
    <w:p>
      <w:pPr>
        <w:spacing w:line="360" w:lineRule="auto"/>
        <w:jc w:val="center"/>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 xml:space="preserve">1.4   </w:t>
      </w:r>
      <w:r>
        <w:rPr>
          <w:rFonts w:ascii="Times New Roman" w:hAnsi="Times New Roman" w:eastAsia="Times New Roman" w:cs="Times New Roman"/>
          <w:sz w:val="24"/>
          <w:szCs w:val="24"/>
        </w:rPr>
        <w:t>Правовые способы защиты информации. Наказание за мошенничество в Интернет</w:t>
      </w:r>
      <w:r>
        <w:rPr>
          <w:rFonts w:ascii="Times New Roman" w:hAnsi="Times New Roman" w:eastAsia="Times New Roman" w:cs="Times New Roman"/>
          <w:sz w:val="24"/>
          <w:szCs w:val="24"/>
          <w:lang w:val="ru-RU"/>
        </w:rPr>
        <w:t>е</w:t>
      </w:r>
      <w:r>
        <w:rPr>
          <w:rFonts w:hint="default" w:ascii="Times New Roman" w:hAnsi="Times New Roman" w:eastAsia="Times New Roman" w:cs="Times New Roman"/>
          <w:sz w:val="24"/>
          <w:szCs w:val="24"/>
          <w:lang w:val="ru-RU"/>
        </w:rPr>
        <w:t>.</w:t>
      </w:r>
    </w:p>
    <w:p>
      <w:pPr>
        <w:spacing w:line="360" w:lineRule="auto"/>
        <w:ind w:firstLine="240" w:firstLineChars="100"/>
        <w:jc w:val="both"/>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В соответствии со ст. 159.6 УК РФ (мошенничество в сфере компьютерной информации)ответственность по наступит только в случае причинения ущерба больше 1000 рублей. За хищение денег в интернете от 1000 до 2500 рублей наказание сравнительно мягкое – штраф до 120000 рублей, обязательные или исправительные работы, а также возможно назначение ограничения свободы на срок 2 года. Если ущерб причинен в размере от 2500 до 250000 рублей, или группой лиц, то наказание ужесточается до 4 лет лишения свободы. Если мошенничество в интернете совершено на сумму от 250000 до одного миллиона рублей, статья предусматривает наказание в виде содержания в колонии сроком до пяти лет. Когда мошенники действовали в составе организованной группы или причинен ущерб свыше одного миллиона рублей, то наказание может быть до 10 лет лишения свободы. В зависимости от конкретных обстоятельств, злоумышленник дополнительно может понести ответственность за совершение таких деяний, как: неправомерный доступ к компьютерной информации (ст. 272 УК РФ); мошенничество с использованием платежных карт (ст. 159.3 УК РФ); вымогательство (ст. 163 УК РФ); незаконное предпринимательство (ст. 171 УК РФ); незаконные организация и проведение азартных игр (ст. 171.2 УК РФ); организация деятельности по привлечению денежных средств (ст. 172.2 УК РФ); отмывание денежных средств, приобретенных преступным путем (ст. 174.1 УК РФ)</w:t>
      </w:r>
      <w:r>
        <w:rPr>
          <w:rStyle w:val="5"/>
          <w:rFonts w:hint="default" w:ascii="Times New Roman" w:hAnsi="Times New Roman" w:eastAsia="Times New Roman" w:cs="Times New Roman"/>
          <w:sz w:val="24"/>
          <w:szCs w:val="24"/>
          <w:lang w:val="ru-RU"/>
        </w:rPr>
        <w:footnoteReference w:id="3"/>
      </w:r>
      <w:r>
        <w:rPr>
          <w:rFonts w:hint="default" w:ascii="Times New Roman" w:hAnsi="Times New Roman" w:eastAsia="Times New Roman" w:cs="Times New Roman"/>
          <w:sz w:val="24"/>
          <w:szCs w:val="24"/>
          <w:lang w:val="ru-RU"/>
        </w:rPr>
        <w:t>.</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 xml:space="preserve">На законодательном уровне в РФ приняты  нормативно- правовые акты, где описано, как правильно работать с информацией: кто отвечает за ее сохранность, как ее собирать, обрабатывать, хранить и распространять. </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fldChar w:fldCharType="begin"/>
      </w:r>
      <w:r>
        <w:rPr>
          <w:rFonts w:hint="default" w:ascii="Times New Roman" w:hAnsi="Times New Roman" w:eastAsia="Times New Roman" w:cs="Times New Roman"/>
          <w:sz w:val="24"/>
          <w:szCs w:val="24"/>
          <w:lang w:val="ru-RU"/>
        </w:rPr>
        <w:instrText xml:space="preserve"> HYPERLINK "http://www.consultant.ru/document/cons_doc_LAW_61798/" \t "https://mcs.mail.ru/blog/_blank" </w:instrText>
      </w:r>
      <w:r>
        <w:rPr>
          <w:rFonts w:hint="default" w:ascii="Times New Roman" w:hAnsi="Times New Roman" w:eastAsia="Times New Roman" w:cs="Times New Roman"/>
          <w:sz w:val="24"/>
          <w:szCs w:val="24"/>
          <w:lang w:val="ru-RU"/>
        </w:rPr>
        <w:fldChar w:fldCharType="separate"/>
      </w:r>
      <w:r>
        <w:rPr>
          <w:rFonts w:hint="default" w:ascii="Times New Roman" w:hAnsi="Times New Roman" w:eastAsia="Times New Roman" w:cs="Times New Roman"/>
          <w:sz w:val="24"/>
          <w:szCs w:val="24"/>
          <w:lang w:val="ru-RU"/>
        </w:rPr>
        <w:t>149-ФЗ</w:t>
      </w:r>
      <w:r>
        <w:rPr>
          <w:rFonts w:hint="default" w:ascii="Times New Roman" w:hAnsi="Times New Roman" w:eastAsia="Times New Roman" w:cs="Times New Roman"/>
          <w:sz w:val="24"/>
          <w:szCs w:val="24"/>
          <w:lang w:val="ru-RU"/>
        </w:rPr>
        <w:fldChar w:fldCharType="end"/>
      </w:r>
      <w:r>
        <w:rPr>
          <w:rFonts w:hint="default" w:ascii="Times New Roman" w:hAnsi="Times New Roman" w:eastAsia="Times New Roman" w:cs="Times New Roman"/>
          <w:sz w:val="24"/>
          <w:szCs w:val="24"/>
          <w:lang w:val="ru-RU"/>
        </w:rPr>
        <w:t> — главный закон об информации в России. Он определяет ключевые термины, например, говорит, что информация — это любые данные, сведения и сообщения, представляемые в любой форме. Также там описано, что такое сайт, электронное сообщение и поисковая система. Именно на этот закон и эти определения нужно ссылаться при составлении документов по информационной безопасности.</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В 149-ФЗ сказано, какая информация считается конфиденциальной, а какая — общедоступной, когда и как можно ограничивать доступ к информации, как происходит обмен данными. Также именно здесь прописаны основные требования к защите информации и ответственность за нарушения при работе с ней.</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Ключевые моменты закона об информационной безопасности:</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Нельзя собирать и распространять информацию о жизни человека без его согласия.</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Все информационные технологии равнозначны — нельзя обязать компанию использовать какие-то конкретные технологии для создания информационной системы.</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Есть информация, к которой нельзя ограничивать доступ, например сведения о состоянии окружающей среды.</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Некоторую информацию распространять запрещено, например ту, которая пропагандирует насилие или нетерпимость.</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Тот, кто хранит информацию, обязан ее защищать, например, предотвращать доступ к ней третьих лиц.</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У государства есть </w:t>
      </w:r>
      <w:r>
        <w:rPr>
          <w:rFonts w:hint="default" w:ascii="Times New Roman" w:hAnsi="Times New Roman" w:eastAsia="Times New Roman" w:cs="Times New Roman"/>
          <w:sz w:val="24"/>
          <w:szCs w:val="24"/>
          <w:lang w:val="ru-RU"/>
        </w:rPr>
        <w:fldChar w:fldCharType="begin"/>
      </w:r>
      <w:r>
        <w:rPr>
          <w:rFonts w:hint="default" w:ascii="Times New Roman" w:hAnsi="Times New Roman" w:eastAsia="Times New Roman" w:cs="Times New Roman"/>
          <w:sz w:val="24"/>
          <w:szCs w:val="24"/>
          <w:lang w:val="ru-RU"/>
        </w:rPr>
        <w:instrText xml:space="preserve"> HYPERLINK "https://eais.rkn.gov.ru/" \t "https://mcs.mail.ru/blog/_blank" </w:instrText>
      </w:r>
      <w:r>
        <w:rPr>
          <w:rFonts w:hint="default" w:ascii="Times New Roman" w:hAnsi="Times New Roman" w:eastAsia="Times New Roman" w:cs="Times New Roman"/>
          <w:sz w:val="24"/>
          <w:szCs w:val="24"/>
          <w:lang w:val="ru-RU"/>
        </w:rPr>
        <w:fldChar w:fldCharType="separate"/>
      </w:r>
      <w:r>
        <w:rPr>
          <w:rFonts w:hint="default" w:ascii="Times New Roman" w:hAnsi="Times New Roman" w:eastAsia="Times New Roman" w:cs="Times New Roman"/>
          <w:sz w:val="24"/>
          <w:szCs w:val="24"/>
          <w:lang w:val="ru-RU"/>
        </w:rPr>
        <w:t>реестр запрещенных сайтов</w:t>
      </w:r>
      <w:r>
        <w:rPr>
          <w:rFonts w:hint="default" w:ascii="Times New Roman" w:hAnsi="Times New Roman" w:eastAsia="Times New Roman" w:cs="Times New Roman"/>
          <w:sz w:val="24"/>
          <w:szCs w:val="24"/>
          <w:lang w:val="ru-RU"/>
        </w:rPr>
        <w:fldChar w:fldCharType="end"/>
      </w:r>
      <w:r>
        <w:rPr>
          <w:rFonts w:hint="default" w:ascii="Times New Roman" w:hAnsi="Times New Roman" w:eastAsia="Times New Roman" w:cs="Times New Roman"/>
          <w:sz w:val="24"/>
          <w:szCs w:val="24"/>
          <w:lang w:val="ru-RU"/>
        </w:rPr>
        <w:t>. Роскомнадзор может вносить туда сайты, на которых хранится информация, запрещенная к распространению на территории РФ.</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Владелец заблокированного сайта может удалить незаконную информацию и сообщить об этом в Роскомнадзор — тогда его сайт разблокируют.</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152-ФЗ «О персональных данных»</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fldChar w:fldCharType="begin"/>
      </w:r>
      <w:r>
        <w:rPr>
          <w:rFonts w:hint="default" w:ascii="Times New Roman" w:hAnsi="Times New Roman" w:eastAsia="Times New Roman" w:cs="Times New Roman"/>
          <w:sz w:val="24"/>
          <w:szCs w:val="24"/>
          <w:lang w:val="ru-RU"/>
        </w:rPr>
        <w:instrText xml:space="preserve"> HYPERLINK "http://www.consultant.ru/document/cons_doc_LAW_61801/" \t "https://mcs.mail.ru/blog/_blank" </w:instrText>
      </w:r>
      <w:r>
        <w:rPr>
          <w:rFonts w:hint="default" w:ascii="Times New Roman" w:hAnsi="Times New Roman" w:eastAsia="Times New Roman" w:cs="Times New Roman"/>
          <w:sz w:val="24"/>
          <w:szCs w:val="24"/>
          <w:lang w:val="ru-RU"/>
        </w:rPr>
        <w:fldChar w:fldCharType="separate"/>
      </w:r>
      <w:r>
        <w:rPr>
          <w:rFonts w:hint="default" w:ascii="Times New Roman" w:hAnsi="Times New Roman" w:eastAsia="Times New Roman" w:cs="Times New Roman"/>
          <w:sz w:val="24"/>
          <w:szCs w:val="24"/>
          <w:lang w:val="ru-RU"/>
        </w:rPr>
        <w:t>Этот закон</w:t>
      </w:r>
      <w:r>
        <w:rPr>
          <w:rFonts w:hint="default" w:ascii="Times New Roman" w:hAnsi="Times New Roman" w:eastAsia="Times New Roman" w:cs="Times New Roman"/>
          <w:sz w:val="24"/>
          <w:szCs w:val="24"/>
          <w:lang w:val="ru-RU"/>
        </w:rPr>
        <w:fldChar w:fldCharType="end"/>
      </w:r>
      <w:r>
        <w:rPr>
          <w:rFonts w:hint="default" w:ascii="Times New Roman" w:hAnsi="Times New Roman" w:eastAsia="Times New Roman" w:cs="Times New Roman"/>
          <w:sz w:val="24"/>
          <w:szCs w:val="24"/>
          <w:lang w:val="ru-RU"/>
        </w:rPr>
        <w:t> регулирует работу с персональными данными — личными данными конкретных людей. Его обязаны соблюдать те, кто собирает и хранит эти данные. Например, компании, которые ведут базу клиентов или сотрудников. Мы подробно рассматривали этот закон в отдельной статье «</w:t>
      </w:r>
      <w:r>
        <w:rPr>
          <w:rFonts w:hint="default" w:ascii="Times New Roman" w:hAnsi="Times New Roman" w:eastAsia="Times New Roman" w:cs="Times New Roman"/>
          <w:sz w:val="24"/>
          <w:szCs w:val="24"/>
          <w:lang w:val="ru-RU"/>
        </w:rPr>
        <w:fldChar w:fldCharType="begin"/>
      </w:r>
      <w:r>
        <w:rPr>
          <w:rFonts w:hint="default" w:ascii="Times New Roman" w:hAnsi="Times New Roman" w:eastAsia="Times New Roman" w:cs="Times New Roman"/>
          <w:sz w:val="24"/>
          <w:szCs w:val="24"/>
          <w:lang w:val="ru-RU"/>
        </w:rPr>
        <w:instrText xml:space="preserve"> HYPERLINK "https://mcs.mail.ru/blog/kak-vypolnit-152-fz-o-zashchite-personalnyh-dannyh" \t "https://mcs.mail.ru/blog/_blank" </w:instrText>
      </w:r>
      <w:r>
        <w:rPr>
          <w:rFonts w:hint="default" w:ascii="Times New Roman" w:hAnsi="Times New Roman" w:eastAsia="Times New Roman" w:cs="Times New Roman"/>
          <w:sz w:val="24"/>
          <w:szCs w:val="24"/>
          <w:lang w:val="ru-RU"/>
        </w:rPr>
        <w:fldChar w:fldCharType="separate"/>
      </w:r>
      <w:r>
        <w:rPr>
          <w:rFonts w:hint="default" w:ascii="Times New Roman" w:hAnsi="Times New Roman" w:eastAsia="Times New Roman" w:cs="Times New Roman"/>
          <w:sz w:val="24"/>
          <w:szCs w:val="24"/>
          <w:lang w:val="ru-RU"/>
        </w:rPr>
        <w:t>Как выполнить 152-ФЗ о защите персональных данных и что с вами будет, если его не соблюдать</w:t>
      </w:r>
      <w:r>
        <w:rPr>
          <w:rFonts w:hint="default" w:ascii="Times New Roman" w:hAnsi="Times New Roman" w:eastAsia="Times New Roman" w:cs="Times New Roman"/>
          <w:sz w:val="24"/>
          <w:szCs w:val="24"/>
          <w:lang w:val="ru-RU"/>
        </w:rPr>
        <w:fldChar w:fldCharType="end"/>
      </w:r>
      <w:r>
        <w:rPr>
          <w:rFonts w:hint="default" w:ascii="Times New Roman" w:hAnsi="Times New Roman" w:eastAsia="Times New Roman" w:cs="Times New Roman"/>
          <w:sz w:val="24"/>
          <w:szCs w:val="24"/>
          <w:lang w:val="ru-RU"/>
        </w:rPr>
        <w:t>»</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Ключевые моменты закона:</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Перед сбором и обработкой персональных данных нужно спрашивать согласие их владельца.</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Для защиты информации закон обязывает собирать персональные данные только с конкретной целью.</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Если вы собираете персональные данные, то обязаны держать их в секрете и защищать от посторонних.</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Если владелец персональных данных потребует их удалить, вы обязаны сразу же это сделать.</w: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Если вы работаете с персональными данными, то обязаны хранить и обрабатывать их в базах на территории Российской Федерации. При этом данные можно передавать за границу при соблюдении определенных условий, прописанных в законе — жесткого запрета на трансграничную передачу данных нет</w:t>
      </w:r>
      <w:r>
        <w:rPr>
          <w:rStyle w:val="5"/>
          <w:rFonts w:hint="default" w:ascii="Times New Roman" w:hAnsi="Times New Roman" w:eastAsia="Times New Roman" w:cs="Times New Roman"/>
          <w:sz w:val="24"/>
          <w:szCs w:val="24"/>
          <w:lang w:val="ru-RU"/>
        </w:rPr>
        <w:footnoteReference w:id="4"/>
      </w:r>
      <w:r>
        <w:rPr>
          <w:rFonts w:hint="default" w:ascii="Times New Roman" w:hAnsi="Times New Roman" w:eastAsia="Times New Roman" w:cs="Times New Roman"/>
          <w:sz w:val="24"/>
          <w:szCs w:val="24"/>
          <w:lang w:val="ru-RU"/>
        </w:rPr>
        <w:t>.</w:t>
      </w:r>
    </w:p>
    <w:p>
      <w:pPr>
        <w:spacing w:after="0" w:afterAutospacing="0" w:line="36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Глава 2 Практическая часть</w:t>
      </w:r>
    </w:p>
    <w:p>
      <w:pPr>
        <w:spacing w:after="0" w:afterAutospacing="0"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2.1 Анкетирование обучающихся и обработка результатов</w:t>
      </w:r>
    </w:p>
    <w:p>
      <w:pPr>
        <w:spacing w:line="360" w:lineRule="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drawing>
          <wp:inline distT="0" distB="0" distL="114300" distR="114300">
            <wp:extent cx="5757545" cy="6384290"/>
            <wp:effectExtent l="0" t="0" r="14605" b="16510"/>
            <wp:docPr id="1" name="Изображение 1" descr="2023-11-07_18-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 1" descr="2023-11-07_18-46-17"/>
                    <pic:cNvPicPr>
                      <a:picLocks noChangeAspect="1"/>
                    </pic:cNvPicPr>
                  </pic:nvPicPr>
                  <pic:blipFill>
                    <a:blip r:embed="rId8"/>
                    <a:stretch>
                      <a:fillRect/>
                    </a:stretch>
                  </pic:blipFill>
                  <pic:spPr>
                    <a:xfrm>
                      <a:off x="0" y="0"/>
                      <a:ext cx="5757545" cy="6384290"/>
                    </a:xfrm>
                    <a:prstGeom prst="rect">
                      <a:avLst/>
                    </a:prstGeom>
                  </pic:spPr>
                </pic:pic>
              </a:graphicData>
            </a:graphic>
          </wp:inline>
        </w:drawing>
      </w:r>
    </w:p>
    <w:p>
      <w:pPr>
        <w:spacing w:line="360" w:lineRule="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drawing>
          <wp:inline distT="0" distB="0" distL="114300" distR="114300">
            <wp:extent cx="5757545" cy="6579870"/>
            <wp:effectExtent l="0" t="0" r="14605" b="11430"/>
            <wp:docPr id="2" name="Изображение 2" descr="2023-11-07_18-4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 2" descr="2023-11-07_18-46-47"/>
                    <pic:cNvPicPr>
                      <a:picLocks noChangeAspect="1"/>
                    </pic:cNvPicPr>
                  </pic:nvPicPr>
                  <pic:blipFill>
                    <a:blip r:embed="rId9"/>
                    <a:stretch>
                      <a:fillRect/>
                    </a:stretch>
                  </pic:blipFill>
                  <pic:spPr>
                    <a:xfrm>
                      <a:off x="0" y="0"/>
                      <a:ext cx="5757545" cy="6579870"/>
                    </a:xfrm>
                    <a:prstGeom prst="rect">
                      <a:avLst/>
                    </a:prstGeom>
                  </pic:spPr>
                </pic:pic>
              </a:graphicData>
            </a:graphic>
          </wp:inline>
        </w:drawing>
      </w:r>
    </w:p>
    <w:p>
      <w:pPr>
        <w:spacing w:line="360" w:lineRule="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drawing>
          <wp:inline distT="0" distB="0" distL="114300" distR="114300">
            <wp:extent cx="5757545" cy="7409180"/>
            <wp:effectExtent l="0" t="0" r="14605" b="1270"/>
            <wp:docPr id="3" name="Изображение 3" descr="2023-11-07_18-4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 3" descr="2023-11-07_18-47-15"/>
                    <pic:cNvPicPr>
                      <a:picLocks noChangeAspect="1"/>
                    </pic:cNvPicPr>
                  </pic:nvPicPr>
                  <pic:blipFill>
                    <a:blip r:embed="rId10"/>
                    <a:stretch>
                      <a:fillRect/>
                    </a:stretch>
                  </pic:blipFill>
                  <pic:spPr>
                    <a:xfrm>
                      <a:off x="0" y="0"/>
                      <a:ext cx="5757545" cy="7409180"/>
                    </a:xfrm>
                    <a:prstGeom prst="rect">
                      <a:avLst/>
                    </a:prstGeom>
                  </pic:spPr>
                </pic:pic>
              </a:graphicData>
            </a:graphic>
          </wp:inline>
        </w:drawing>
      </w:r>
    </w:p>
    <w:p>
      <w:pPr>
        <w:spacing w:line="360" w:lineRule="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drawing>
          <wp:inline distT="0" distB="0" distL="114300" distR="114300">
            <wp:extent cx="5757545" cy="6022975"/>
            <wp:effectExtent l="0" t="0" r="14605" b="15875"/>
            <wp:docPr id="5" name="Изображение 5" descr="2023-11-07_18-4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 5" descr="2023-11-07_18-45-24"/>
                    <pic:cNvPicPr>
                      <a:picLocks noChangeAspect="1"/>
                    </pic:cNvPicPr>
                  </pic:nvPicPr>
                  <pic:blipFill>
                    <a:blip r:embed="rId11"/>
                    <a:stretch>
                      <a:fillRect/>
                    </a:stretch>
                  </pic:blipFill>
                  <pic:spPr>
                    <a:xfrm>
                      <a:off x="0" y="0"/>
                      <a:ext cx="5757545" cy="6022975"/>
                    </a:xfrm>
                    <a:prstGeom prst="rect">
                      <a:avLst/>
                    </a:prstGeom>
                  </pic:spPr>
                </pic:pic>
              </a:graphicData>
            </a:graphic>
          </wp:inline>
        </w:drawing>
      </w:r>
    </w:p>
    <w:p>
      <w:pPr>
        <w:spacing w:line="360" w:lineRule="auto"/>
        <w:rPr>
          <w:rFonts w:hint="default" w:ascii="Times New Roman" w:hAnsi="Times New Roman" w:eastAsia="Times New Roman" w:cs="Times New Roman"/>
          <w:sz w:val="24"/>
          <w:szCs w:val="24"/>
          <w:lang w:val="ru-RU"/>
        </w:rPr>
      </w:pPr>
    </w:p>
    <w:p>
      <w:pPr>
        <w:spacing w:line="360" w:lineRule="auto"/>
        <w:rPr>
          <w:rFonts w:hint="default" w:ascii="Times New Roman" w:hAnsi="Times New Roman" w:eastAsia="Times New Roman" w:cs="Times New Roman"/>
          <w:sz w:val="24"/>
          <w:szCs w:val="24"/>
          <w:lang w:val="ru-RU"/>
        </w:rPr>
      </w:pPr>
    </w:p>
    <w:p>
      <w:pPr>
        <w:spacing w:line="360" w:lineRule="auto"/>
        <w:rPr>
          <w:rFonts w:hint="default" w:ascii="Times New Roman" w:hAnsi="Times New Roman" w:eastAsia="Times New Roman" w:cs="Times New Roman"/>
          <w:sz w:val="24"/>
          <w:szCs w:val="24"/>
          <w:lang w:val="ru-RU"/>
        </w:rPr>
      </w:pPr>
    </w:p>
    <w:p>
      <w:pPr>
        <w:spacing w:line="360" w:lineRule="auto"/>
        <w:rPr>
          <w:rFonts w:hint="default" w:ascii="Times New Roman" w:hAnsi="Times New Roman" w:eastAsia="Times New Roman" w:cs="Times New Roman"/>
          <w:sz w:val="24"/>
          <w:szCs w:val="24"/>
          <w:lang w:val="ru-RU"/>
        </w:rPr>
      </w:pPr>
    </w:p>
    <w:p>
      <w:pPr>
        <w:spacing w:line="360" w:lineRule="auto"/>
        <w:rPr>
          <w:rFonts w:hint="default" w:ascii="Times New Roman" w:hAnsi="Times New Roman" w:eastAsia="Times New Roman" w:cs="Times New Roman"/>
          <w:sz w:val="24"/>
          <w:szCs w:val="24"/>
          <w:lang w:val="ru-RU"/>
        </w:rPr>
      </w:pPr>
    </w:p>
    <w:p>
      <w:pPr>
        <w:spacing w:line="360" w:lineRule="auto"/>
        <w:rPr>
          <w:rFonts w:hint="default" w:ascii="Times New Roman" w:hAnsi="Times New Roman" w:eastAsia="Times New Roman" w:cs="Times New Roman"/>
          <w:sz w:val="24"/>
          <w:szCs w:val="24"/>
          <w:lang w:val="ru-RU"/>
        </w:rPr>
      </w:pPr>
    </w:p>
    <w:p>
      <w:pPr>
        <w:spacing w:line="360" w:lineRule="auto"/>
        <w:rPr>
          <w:rFonts w:hint="default" w:ascii="Times New Roman" w:hAnsi="Times New Roman" w:eastAsia="Times New Roman" w:cs="Times New Roman"/>
          <w:sz w:val="24"/>
          <w:szCs w:val="24"/>
          <w:lang w:val="ru-RU"/>
        </w:rPr>
      </w:pPr>
    </w:p>
    <w:p>
      <w:pPr>
        <w:spacing w:line="360" w:lineRule="auto"/>
        <w:rPr>
          <w:rFonts w:hint="default" w:ascii="Times New Roman" w:hAnsi="Times New Roman" w:eastAsia="Times New Roman" w:cs="Times New Roman"/>
          <w:sz w:val="24"/>
          <w:szCs w:val="24"/>
          <w:lang w:val="ru-RU"/>
        </w:rPr>
      </w:pPr>
    </w:p>
    <w:p>
      <w:pPr>
        <w:spacing w:line="360" w:lineRule="auto"/>
        <w:rPr>
          <w:rFonts w:hint="default" w:ascii="Times New Roman" w:hAnsi="Times New Roman" w:eastAsia="Times New Roman" w:cs="Times New Roman"/>
          <w:sz w:val="24"/>
          <w:szCs w:val="24"/>
          <w:lang w:val="ru-RU"/>
        </w:rPr>
      </w:pPr>
      <w:r>
        <w:rPr>
          <w:rFonts w:hint="default" w:ascii="Times New Roman" w:hAnsi="Times New Roman" w:eastAsia="Times New Roman" w:cs="Times New Roman"/>
          <w:sz w:val="24"/>
          <w:szCs w:val="24"/>
          <w:lang w:val="ru-RU"/>
        </w:rPr>
        <w:t>2.2 Фотоотчет по проведенным занятиям.</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72"/>
        <w:gridCol w:w="4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72" w:type="dxa"/>
          </w:tcPr>
          <w:p>
            <w:pPr>
              <w:widowControl w:val="0"/>
              <w:spacing w:line="360" w:lineRule="auto"/>
              <w:jc w:val="both"/>
              <w:rPr>
                <w:rFonts w:hint="default" w:ascii="Times New Roman" w:hAnsi="Times New Roman" w:eastAsia="Times New Roman" w:cs="Times New Roman"/>
                <w:sz w:val="24"/>
                <w:szCs w:val="24"/>
                <w:vertAlign w:val="baseline"/>
                <w:lang w:val="ru-RU"/>
              </w:rPr>
            </w:pPr>
            <w:r>
              <w:drawing>
                <wp:inline distT="0" distB="0" distL="114300" distR="114300">
                  <wp:extent cx="3039110" cy="2279015"/>
                  <wp:effectExtent l="0" t="0" r="8890" b="6985"/>
                  <wp:docPr id="6" name="Изображе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 2"/>
                          <pic:cNvPicPr>
                            <a:picLocks noChangeAspect="1"/>
                          </pic:cNvPicPr>
                        </pic:nvPicPr>
                        <pic:blipFill>
                          <a:blip r:embed="rId12"/>
                          <a:stretch>
                            <a:fillRect/>
                          </a:stretch>
                        </pic:blipFill>
                        <pic:spPr>
                          <a:xfrm>
                            <a:off x="0" y="0"/>
                            <a:ext cx="3039110" cy="2279015"/>
                          </a:xfrm>
                          <a:prstGeom prst="rect">
                            <a:avLst/>
                          </a:prstGeom>
                          <a:noFill/>
                          <a:ln>
                            <a:noFill/>
                          </a:ln>
                        </pic:spPr>
                      </pic:pic>
                    </a:graphicData>
                  </a:graphic>
                </wp:inline>
              </w:drawing>
            </w:r>
          </w:p>
        </w:tc>
        <w:tc>
          <w:tcPr>
            <w:tcW w:w="4616" w:type="dxa"/>
          </w:tcPr>
          <w:p>
            <w:pPr>
              <w:widowControl w:val="0"/>
              <w:spacing w:line="360" w:lineRule="auto"/>
              <w:jc w:val="both"/>
              <w:rPr>
                <w:rFonts w:hint="default" w:ascii="Times New Roman" w:hAnsi="Times New Roman" w:eastAsia="Times New Roman" w:cs="Times New Roman"/>
                <w:sz w:val="24"/>
                <w:szCs w:val="24"/>
                <w:vertAlign w:val="baseline"/>
                <w:lang w:val="ru-RU"/>
              </w:rPr>
            </w:pPr>
            <w:r>
              <w:drawing>
                <wp:inline distT="0" distB="0" distL="114300" distR="114300">
                  <wp:extent cx="3001010" cy="2251075"/>
                  <wp:effectExtent l="0" t="0" r="8890" b="15875"/>
                  <wp:docPr id="7" name="Изображе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зображение 3"/>
                          <pic:cNvPicPr>
                            <a:picLocks noChangeAspect="1"/>
                          </pic:cNvPicPr>
                        </pic:nvPicPr>
                        <pic:blipFill>
                          <a:blip r:embed="rId13"/>
                          <a:stretch>
                            <a:fillRect/>
                          </a:stretch>
                        </pic:blipFill>
                        <pic:spPr>
                          <a:xfrm>
                            <a:off x="0" y="0"/>
                            <a:ext cx="3001010" cy="22510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72" w:type="dxa"/>
          </w:tcPr>
          <w:p>
            <w:pPr>
              <w:widowControl w:val="0"/>
              <w:spacing w:line="360" w:lineRule="auto"/>
              <w:jc w:val="both"/>
              <w:rPr>
                <w:rFonts w:hint="default" w:ascii="Times New Roman" w:hAnsi="Times New Roman" w:eastAsia="Times New Roman" w:cs="Times New Roman"/>
                <w:sz w:val="24"/>
                <w:szCs w:val="24"/>
                <w:vertAlign w:val="baseline"/>
                <w:lang w:val="ru-RU"/>
              </w:rPr>
            </w:pPr>
            <w:r>
              <w:drawing>
                <wp:inline distT="0" distB="0" distL="114300" distR="114300">
                  <wp:extent cx="2923540" cy="2193290"/>
                  <wp:effectExtent l="0" t="0" r="10160" b="16510"/>
                  <wp:docPr id="8" name="Изображе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 4"/>
                          <pic:cNvPicPr>
                            <a:picLocks noChangeAspect="1"/>
                          </pic:cNvPicPr>
                        </pic:nvPicPr>
                        <pic:blipFill>
                          <a:blip r:embed="rId14"/>
                          <a:stretch>
                            <a:fillRect/>
                          </a:stretch>
                        </pic:blipFill>
                        <pic:spPr>
                          <a:xfrm>
                            <a:off x="0" y="0"/>
                            <a:ext cx="2923540" cy="2193290"/>
                          </a:xfrm>
                          <a:prstGeom prst="rect">
                            <a:avLst/>
                          </a:prstGeom>
                          <a:noFill/>
                          <a:ln>
                            <a:noFill/>
                          </a:ln>
                        </pic:spPr>
                      </pic:pic>
                    </a:graphicData>
                  </a:graphic>
                </wp:inline>
              </w:drawing>
            </w:r>
          </w:p>
        </w:tc>
        <w:tc>
          <w:tcPr>
            <w:tcW w:w="4616" w:type="dxa"/>
          </w:tcPr>
          <w:p>
            <w:pPr>
              <w:widowControl w:val="0"/>
              <w:spacing w:line="360" w:lineRule="auto"/>
              <w:jc w:val="both"/>
              <w:rPr>
                <w:rFonts w:hint="default" w:ascii="Times New Roman" w:hAnsi="Times New Roman" w:eastAsia="Times New Roman" w:cs="Times New Roman"/>
                <w:sz w:val="24"/>
                <w:szCs w:val="24"/>
                <w:vertAlign w:val="baseline"/>
                <w:lang w:val="ru-RU"/>
              </w:rPr>
            </w:pPr>
            <w:r>
              <w:drawing>
                <wp:inline distT="0" distB="0" distL="114300" distR="114300">
                  <wp:extent cx="2860040" cy="2145665"/>
                  <wp:effectExtent l="0" t="0" r="16510" b="6985"/>
                  <wp:docPr id="9" name="Изображе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зображение 5"/>
                          <pic:cNvPicPr>
                            <a:picLocks noChangeAspect="1"/>
                          </pic:cNvPicPr>
                        </pic:nvPicPr>
                        <pic:blipFill>
                          <a:blip r:embed="rId15"/>
                          <a:stretch>
                            <a:fillRect/>
                          </a:stretch>
                        </pic:blipFill>
                        <pic:spPr>
                          <a:xfrm>
                            <a:off x="0" y="0"/>
                            <a:ext cx="2860040" cy="214566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72" w:type="dxa"/>
          </w:tcPr>
          <w:p>
            <w:pPr>
              <w:widowControl w:val="0"/>
              <w:spacing w:line="360" w:lineRule="auto"/>
              <w:jc w:val="center"/>
              <w:rPr>
                <w:rFonts w:hint="default" w:ascii="Times New Roman" w:hAnsi="Times New Roman" w:eastAsia="Times New Roman" w:cs="Times New Roman"/>
                <w:sz w:val="24"/>
                <w:szCs w:val="24"/>
                <w:vertAlign w:val="baseline"/>
                <w:lang w:val="ru-RU"/>
              </w:rPr>
            </w:pPr>
            <w:r>
              <w:drawing>
                <wp:inline distT="0" distB="0" distL="114300" distR="114300">
                  <wp:extent cx="1754505" cy="2332990"/>
                  <wp:effectExtent l="0" t="0" r="17145" b="10160"/>
                  <wp:docPr id="10" name="Изображени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зображение 6"/>
                          <pic:cNvPicPr>
                            <a:picLocks noChangeAspect="1"/>
                          </pic:cNvPicPr>
                        </pic:nvPicPr>
                        <pic:blipFill>
                          <a:blip r:embed="rId16"/>
                          <a:stretch>
                            <a:fillRect/>
                          </a:stretch>
                        </pic:blipFill>
                        <pic:spPr>
                          <a:xfrm>
                            <a:off x="0" y="0"/>
                            <a:ext cx="1754505" cy="2332990"/>
                          </a:xfrm>
                          <a:prstGeom prst="rect">
                            <a:avLst/>
                          </a:prstGeom>
                          <a:noFill/>
                          <a:ln>
                            <a:noFill/>
                          </a:ln>
                        </pic:spPr>
                      </pic:pic>
                    </a:graphicData>
                  </a:graphic>
                </wp:inline>
              </w:drawing>
            </w:r>
          </w:p>
        </w:tc>
        <w:tc>
          <w:tcPr>
            <w:tcW w:w="4616" w:type="dxa"/>
          </w:tcPr>
          <w:p>
            <w:pPr>
              <w:widowControl w:val="0"/>
              <w:spacing w:line="360" w:lineRule="auto"/>
              <w:jc w:val="both"/>
              <w:rPr>
                <w:rFonts w:hint="default" w:ascii="Times New Roman" w:hAnsi="Times New Roman" w:eastAsia="Times New Roman" w:cs="Times New Roman"/>
                <w:sz w:val="24"/>
                <w:szCs w:val="24"/>
                <w:vertAlign w:val="baseline"/>
                <w:lang w:val="ru-RU"/>
              </w:rPr>
            </w:pPr>
            <w:r>
              <w:drawing>
                <wp:inline distT="0" distB="0" distL="114300" distR="114300">
                  <wp:extent cx="2898775" cy="2174240"/>
                  <wp:effectExtent l="0" t="0" r="15875" b="16510"/>
                  <wp:docPr id="11" name="Изображе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зображение 7"/>
                          <pic:cNvPicPr>
                            <a:picLocks noChangeAspect="1"/>
                          </pic:cNvPicPr>
                        </pic:nvPicPr>
                        <pic:blipFill>
                          <a:blip r:embed="rId17"/>
                          <a:stretch>
                            <a:fillRect/>
                          </a:stretch>
                        </pic:blipFill>
                        <pic:spPr>
                          <a:xfrm>
                            <a:off x="0" y="0"/>
                            <a:ext cx="2898775" cy="2174240"/>
                          </a:xfrm>
                          <a:prstGeom prst="rect">
                            <a:avLst/>
                          </a:prstGeom>
                          <a:noFill/>
                          <a:ln>
                            <a:noFill/>
                          </a:ln>
                        </pic:spPr>
                      </pic:pic>
                    </a:graphicData>
                  </a:graphic>
                </wp:inline>
              </w:drawing>
            </w:r>
          </w:p>
        </w:tc>
      </w:tr>
    </w:tbl>
    <w:p>
      <w:pPr>
        <w:spacing w:line="360" w:lineRule="auto"/>
        <w:rPr>
          <w:rFonts w:hint="default" w:ascii="Times New Roman" w:hAnsi="Times New Roman" w:eastAsia="Times New Roman" w:cs="Times New Roman"/>
          <w:sz w:val="24"/>
          <w:szCs w:val="24"/>
          <w:lang w:val="ru-RU"/>
        </w:rPr>
      </w:pPr>
    </w:p>
    <w:p>
      <w:pPr>
        <w:spacing w:line="360" w:lineRule="auto"/>
        <w:rPr>
          <w:rFonts w:hint="default" w:ascii="Times New Roman" w:hAnsi="Times New Roman" w:eastAsia="Times New Roman" w:cs="Times New Roman"/>
          <w:sz w:val="24"/>
          <w:szCs w:val="24"/>
          <w:lang w:val="ru-RU"/>
        </w:rPr>
      </w:pPr>
    </w:p>
    <w:p>
      <w:pPr>
        <w:spacing w:line="360" w:lineRule="auto"/>
        <w:rPr>
          <w:rFonts w:hint="default" w:ascii="Times New Roman" w:hAnsi="Times New Roman" w:eastAsia="Times New Roman" w:cs="Times New Roman"/>
          <w:sz w:val="24"/>
          <w:szCs w:val="24"/>
          <w:lang w:val="ru-RU"/>
        </w:rPr>
      </w:pPr>
    </w:p>
    <w:p>
      <w:pPr>
        <w:spacing w:line="360" w:lineRule="auto"/>
        <w:rPr>
          <w:rFonts w:hint="default" w:ascii="Times New Roman" w:hAnsi="Times New Roman" w:eastAsia="Times New Roman" w:cs="Times New Roman"/>
          <w:sz w:val="24"/>
          <w:szCs w:val="24"/>
          <w:lang w:val="ru-RU"/>
        </w:rPr>
      </w:pPr>
    </w:p>
    <w:p>
      <w:pPr>
        <w:spacing w:after="0" w:afterAutospacing="0" w:line="36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Заключение</w:t>
      </w:r>
    </w:p>
    <w:p>
      <w:pPr>
        <w:spacing w:after="0" w:afterAutospacing="0" w:line="360" w:lineRule="auto"/>
        <w:jc w:val="center"/>
        <w:rPr>
          <w:rFonts w:ascii="Times New Roman" w:hAnsi="Times New Roman" w:eastAsia="Times New Roman" w:cs="Times New Roman"/>
          <w:sz w:val="24"/>
          <w:szCs w:val="24"/>
        </w:rPr>
      </w:pPr>
    </w:p>
    <w:p>
      <w:pPr>
        <w:spacing w:after="0" w:line="360" w:lineRule="auto"/>
        <w:ind w:firstLine="360" w:firstLineChars="150"/>
        <w:jc w:val="both"/>
        <w:rPr>
          <w:rFonts w:ascii="Times New Roman" w:hAnsi="Times New Roman" w:cs="Times New Roman"/>
          <w:sz w:val="24"/>
          <w:szCs w:val="24"/>
        </w:rPr>
      </w:pPr>
      <w:r>
        <w:rPr>
          <w:rFonts w:ascii="Times New Roman" w:hAnsi="Times New Roman" w:cs="Times New Roman"/>
          <w:sz w:val="24"/>
          <w:szCs w:val="24"/>
          <w:lang w:val="ru-RU"/>
        </w:rPr>
        <w:t>Общество</w:t>
      </w:r>
      <w:r>
        <w:rPr>
          <w:rFonts w:hint="default" w:ascii="Times New Roman" w:hAnsi="Times New Roman" w:cs="Times New Roman"/>
          <w:sz w:val="24"/>
          <w:szCs w:val="24"/>
          <w:lang w:val="ru-RU"/>
        </w:rPr>
        <w:t xml:space="preserve"> постоянно развивается и как бы мы не хотели, но появляются и новые виды преступлений. В процессе работы над своим проектом я выполнил поставленные задачи: и</w:t>
      </w:r>
      <w:r>
        <w:rPr>
          <w:rFonts w:ascii="Times New Roman" w:hAnsi="Times New Roman" w:eastAsia="Times New Roman" w:cs="Times New Roman"/>
          <w:sz w:val="24"/>
          <w:szCs w:val="24"/>
        </w:rPr>
        <w:t>зучи</w:t>
      </w:r>
      <w:r>
        <w:rPr>
          <w:rFonts w:ascii="Times New Roman" w:hAnsi="Times New Roman" w:eastAsia="Times New Roman" w:cs="Times New Roman"/>
          <w:sz w:val="24"/>
          <w:szCs w:val="24"/>
          <w:lang w:val="ru-RU"/>
        </w:rPr>
        <w:t>л</w:t>
      </w:r>
      <w:r>
        <w:rPr>
          <w:rFonts w:hint="default" w:ascii="Times New Roman" w:hAnsi="Times New Roman" w:eastAsia="Times New Roman" w:cs="Times New Roman"/>
          <w:sz w:val="24"/>
          <w:szCs w:val="24"/>
          <w:lang w:val="ru-RU"/>
        </w:rPr>
        <w:t xml:space="preserve"> разнообразную</w:t>
      </w:r>
      <w:r>
        <w:rPr>
          <w:rFonts w:ascii="Times New Roman" w:hAnsi="Times New Roman" w:eastAsia="Times New Roman" w:cs="Times New Roman"/>
          <w:sz w:val="24"/>
          <w:szCs w:val="24"/>
        </w:rPr>
        <w:t xml:space="preserve"> литературу по безопасности cети Интернет</w:t>
      </w:r>
      <w:r>
        <w:rPr>
          <w:rFonts w:hint="default" w:ascii="Times New Roman" w:hAnsi="Times New Roman" w:eastAsia="Times New Roman" w:cs="Times New Roman"/>
          <w:sz w:val="24"/>
          <w:szCs w:val="24"/>
          <w:lang w:val="ru-RU"/>
        </w:rPr>
        <w:t xml:space="preserve">, </w:t>
      </w:r>
      <w:r>
        <w:rPr>
          <w:rFonts w:ascii="Times New Roman" w:hAnsi="Times New Roman" w:eastAsia="Times New Roman" w:cs="Times New Roman"/>
          <w:sz w:val="24"/>
          <w:szCs w:val="24"/>
        </w:rPr>
        <w:t xml:space="preserve"> виды финансового мошенничества, </w:t>
      </w:r>
      <w:r>
        <w:rPr>
          <w:rFonts w:ascii="Times New Roman" w:hAnsi="Times New Roman" w:eastAsia="Times New Roman" w:cs="Times New Roman"/>
          <w:sz w:val="24"/>
          <w:szCs w:val="24"/>
          <w:lang w:val="ru-RU"/>
        </w:rPr>
        <w:t>их</w:t>
      </w:r>
      <w:r>
        <w:rPr>
          <w:rFonts w:ascii="Times New Roman" w:hAnsi="Times New Roman" w:eastAsia="Times New Roman" w:cs="Times New Roman"/>
          <w:sz w:val="24"/>
          <w:szCs w:val="24"/>
        </w:rPr>
        <w:t xml:space="preserve"> распространение</w:t>
      </w:r>
      <w:r>
        <w:rPr>
          <w:rFonts w:hint="default" w:ascii="Times New Roman" w:hAnsi="Times New Roman" w:eastAsia="Times New Roman" w:cs="Times New Roman"/>
          <w:sz w:val="24"/>
          <w:szCs w:val="24"/>
          <w:lang w:val="ru-RU"/>
        </w:rPr>
        <w:t xml:space="preserve"> </w:t>
      </w:r>
      <w:r>
        <w:rPr>
          <w:rFonts w:ascii="Times New Roman" w:hAnsi="Times New Roman" w:eastAsia="Times New Roman" w:cs="Times New Roman"/>
          <w:sz w:val="24"/>
          <w:szCs w:val="24"/>
          <w:lang w:val="ru-RU"/>
        </w:rPr>
        <w:t>и</w:t>
      </w:r>
      <w:r>
        <w:rPr>
          <w:rFonts w:hint="default" w:ascii="Times New Roman" w:hAnsi="Times New Roman" w:eastAsia="Times New Roman" w:cs="Times New Roman"/>
          <w:sz w:val="24"/>
          <w:szCs w:val="24"/>
          <w:lang w:val="ru-RU"/>
        </w:rPr>
        <w:t xml:space="preserve"> </w:t>
      </w:r>
      <w:r>
        <w:rPr>
          <w:rFonts w:ascii="Times New Roman" w:hAnsi="Times New Roman" w:eastAsia="Times New Roman" w:cs="Times New Roman"/>
          <w:sz w:val="24"/>
          <w:szCs w:val="24"/>
        </w:rPr>
        <w:t xml:space="preserve"> выясни</w:t>
      </w:r>
      <w:r>
        <w:rPr>
          <w:rFonts w:ascii="Times New Roman" w:hAnsi="Times New Roman" w:eastAsia="Times New Roman" w:cs="Times New Roman"/>
          <w:sz w:val="24"/>
          <w:szCs w:val="24"/>
          <w:lang w:val="ru-RU"/>
        </w:rPr>
        <w:t>л</w:t>
      </w:r>
      <w:r>
        <w:rPr>
          <w:rFonts w:hint="default" w:ascii="Times New Roman" w:hAnsi="Times New Roman" w:eastAsia="Times New Roman" w:cs="Times New Roman"/>
          <w:sz w:val="24"/>
          <w:szCs w:val="24"/>
          <w:lang w:val="ru-RU"/>
        </w:rPr>
        <w:t xml:space="preserve"> </w:t>
      </w:r>
      <w:r>
        <w:rPr>
          <w:rFonts w:ascii="Times New Roman" w:hAnsi="Times New Roman" w:eastAsia="Times New Roman" w:cs="Times New Roman"/>
          <w:sz w:val="24"/>
          <w:szCs w:val="24"/>
        </w:rPr>
        <w:t xml:space="preserve"> правовые способы регулирование защиты информации</w:t>
      </w:r>
      <w:r>
        <w:rPr>
          <w:rFonts w:hint="default" w:ascii="Times New Roman" w:hAnsi="Times New Roman" w:eastAsia="Times New Roman" w:cs="Times New Roman"/>
          <w:sz w:val="24"/>
          <w:szCs w:val="24"/>
          <w:lang w:val="ru-RU"/>
        </w:rPr>
        <w:t xml:space="preserve">; </w:t>
      </w:r>
      <w:r>
        <w:rPr>
          <w:rFonts w:ascii="Times New Roman" w:hAnsi="Times New Roman" w:eastAsia="Times New Roman" w:cs="Times New Roman"/>
          <w:sz w:val="24"/>
          <w:szCs w:val="24"/>
        </w:rPr>
        <w:t xml:space="preserve"> </w:t>
      </w:r>
      <w:r>
        <w:rPr>
          <w:rFonts w:ascii="Times New Roman" w:hAnsi="Times New Roman" w:eastAsia="Times New Roman" w:cs="Times New Roman"/>
          <w:sz w:val="24"/>
          <w:szCs w:val="24"/>
          <w:lang w:val="ru-RU"/>
        </w:rPr>
        <w:t>п</w:t>
      </w:r>
      <w:r>
        <w:rPr>
          <w:rFonts w:ascii="Times New Roman" w:hAnsi="Times New Roman" w:eastAsia="Times New Roman" w:cs="Times New Roman"/>
          <w:sz w:val="24"/>
          <w:szCs w:val="24"/>
        </w:rPr>
        <w:t>рове</w:t>
      </w:r>
      <w:r>
        <w:rPr>
          <w:rFonts w:ascii="Times New Roman" w:hAnsi="Times New Roman" w:eastAsia="Times New Roman" w:cs="Times New Roman"/>
          <w:sz w:val="24"/>
          <w:szCs w:val="24"/>
          <w:lang w:val="ru-RU"/>
        </w:rPr>
        <w:t>л</w:t>
      </w:r>
      <w:r>
        <w:rPr>
          <w:rFonts w:ascii="Times New Roman" w:hAnsi="Times New Roman" w:eastAsia="Times New Roman" w:cs="Times New Roman"/>
          <w:sz w:val="24"/>
          <w:szCs w:val="24"/>
        </w:rPr>
        <w:t xml:space="preserve"> анкетирование среди учеников 4-8 классов</w:t>
      </w:r>
      <w:r>
        <w:rPr>
          <w:rFonts w:hint="default" w:ascii="Times New Roman" w:hAnsi="Times New Roman" w:eastAsia="Times New Roman" w:cs="Times New Roman"/>
          <w:sz w:val="24"/>
          <w:szCs w:val="24"/>
          <w:lang w:val="ru-RU"/>
        </w:rPr>
        <w:t xml:space="preserve">; на занятиях </w:t>
      </w:r>
      <w:r>
        <w:rPr>
          <w:rFonts w:ascii="Times New Roman" w:hAnsi="Times New Roman" w:cs="Times New Roman"/>
          <w:sz w:val="24"/>
          <w:szCs w:val="24"/>
        </w:rPr>
        <w:t>в пришкольном оздоровительном лагере «Солнышко»</w:t>
      </w:r>
      <w:r>
        <w:rPr>
          <w:rFonts w:hint="default" w:ascii="Times New Roman" w:hAnsi="Times New Roman" w:eastAsia="Times New Roman" w:cs="Times New Roman"/>
          <w:sz w:val="24"/>
          <w:szCs w:val="24"/>
          <w:lang w:val="ru-RU"/>
        </w:rPr>
        <w:t xml:space="preserve"> в игровой форме</w:t>
      </w:r>
      <w:r>
        <w:rPr>
          <w:rFonts w:ascii="Times New Roman" w:hAnsi="Times New Roman" w:eastAsia="Times New Roman" w:cs="Times New Roman"/>
          <w:sz w:val="24"/>
          <w:szCs w:val="24"/>
        </w:rPr>
        <w:t xml:space="preserve"> ознакоми</w:t>
      </w:r>
      <w:r>
        <w:rPr>
          <w:rFonts w:ascii="Times New Roman" w:hAnsi="Times New Roman" w:eastAsia="Times New Roman" w:cs="Times New Roman"/>
          <w:sz w:val="24"/>
          <w:szCs w:val="24"/>
          <w:lang w:val="ru-RU"/>
        </w:rPr>
        <w:t>л</w:t>
      </w:r>
      <w:r>
        <w:rPr>
          <w:rFonts w:ascii="Times New Roman" w:hAnsi="Times New Roman" w:eastAsia="Times New Roman" w:cs="Times New Roman"/>
          <w:sz w:val="24"/>
          <w:szCs w:val="24"/>
        </w:rPr>
        <w:t xml:space="preserve">  обучающихся с понятием финансового мошенничества, его видами и способами обезопасить себя</w:t>
      </w:r>
      <w:r>
        <w:rPr>
          <w:rFonts w:hint="default" w:ascii="Times New Roman" w:hAnsi="Times New Roman" w:eastAsia="Times New Roman" w:cs="Times New Roman"/>
          <w:sz w:val="24"/>
          <w:szCs w:val="24"/>
          <w:lang w:val="ru-RU"/>
        </w:rPr>
        <w:t xml:space="preserve">, </w:t>
      </w:r>
      <w:r>
        <w:rPr>
          <w:rFonts w:hint="default" w:ascii="Times New Roman" w:hAnsi="Times New Roman" w:cs="Times New Roman"/>
          <w:sz w:val="24"/>
          <w:szCs w:val="24"/>
          <w:lang w:val="ru-RU"/>
        </w:rPr>
        <w:t xml:space="preserve"> после просмотра</w:t>
      </w:r>
      <w:r>
        <w:rPr>
          <w:rFonts w:ascii="Times New Roman" w:hAnsi="Times New Roman" w:cs="Times New Roman"/>
          <w:sz w:val="24"/>
          <w:szCs w:val="24"/>
        </w:rPr>
        <w:t xml:space="preserve"> сери</w:t>
      </w:r>
      <w:r>
        <w:rPr>
          <w:rFonts w:ascii="Times New Roman" w:hAnsi="Times New Roman" w:cs="Times New Roman"/>
          <w:sz w:val="24"/>
          <w:szCs w:val="24"/>
          <w:lang w:val="ru-RU"/>
        </w:rPr>
        <w:t>и</w:t>
      </w:r>
      <w:r>
        <w:rPr>
          <w:rFonts w:ascii="Times New Roman" w:hAnsi="Times New Roman" w:cs="Times New Roman"/>
          <w:sz w:val="24"/>
          <w:szCs w:val="24"/>
        </w:rPr>
        <w:t xml:space="preserve"> «Безопасность в Интернете» из мультфильма Фиксики</w:t>
      </w:r>
      <w:r>
        <w:rPr>
          <w:rFonts w:hint="default" w:ascii="Times New Roman" w:hAnsi="Times New Roman" w:cs="Times New Roman"/>
          <w:sz w:val="24"/>
          <w:szCs w:val="24"/>
          <w:lang w:val="ru-RU"/>
        </w:rPr>
        <w:t xml:space="preserve"> обсудили правила безопасного поведения в Интернете</w:t>
      </w:r>
      <w:r>
        <w:rPr>
          <w:rFonts w:ascii="Times New Roman" w:hAnsi="Times New Roman" w:cs="Times New Roman"/>
          <w:sz w:val="24"/>
          <w:szCs w:val="24"/>
        </w:rPr>
        <w:t xml:space="preserve">. </w:t>
      </w:r>
      <w:r>
        <w:rPr>
          <w:rFonts w:ascii="Times New Roman" w:hAnsi="Times New Roman" w:cs="Times New Roman"/>
          <w:sz w:val="24"/>
          <w:szCs w:val="24"/>
          <w:lang w:val="ru-RU"/>
        </w:rPr>
        <w:t>В</w:t>
      </w:r>
      <w:r>
        <w:rPr>
          <w:rFonts w:hint="default" w:ascii="Times New Roman" w:hAnsi="Times New Roman" w:cs="Times New Roman"/>
          <w:sz w:val="24"/>
          <w:szCs w:val="24"/>
          <w:lang w:val="ru-RU"/>
        </w:rPr>
        <w:t xml:space="preserve"> ходе беседы я выяснил</w:t>
      </w:r>
      <w:r>
        <w:rPr>
          <w:rFonts w:ascii="Times New Roman" w:hAnsi="Times New Roman" w:cs="Times New Roman"/>
          <w:sz w:val="24"/>
          <w:szCs w:val="24"/>
        </w:rPr>
        <w:t xml:space="preserve">, что теоретически большинство знают как себя вести, но к сожалению мошенники пользуясь доверием </w:t>
      </w:r>
      <w:r>
        <w:rPr>
          <w:rFonts w:ascii="Times New Roman" w:hAnsi="Times New Roman" w:cs="Times New Roman"/>
          <w:sz w:val="24"/>
          <w:szCs w:val="24"/>
          <w:lang w:val="ru-RU"/>
        </w:rPr>
        <w:t>совершают</w:t>
      </w:r>
      <w:r>
        <w:rPr>
          <w:rFonts w:hint="default" w:ascii="Times New Roman" w:hAnsi="Times New Roman" w:cs="Times New Roman"/>
          <w:sz w:val="24"/>
          <w:szCs w:val="24"/>
          <w:lang w:val="ru-RU"/>
        </w:rPr>
        <w:t xml:space="preserve"> обман. </w:t>
      </w:r>
      <w:r>
        <w:rPr>
          <w:rFonts w:ascii="Times New Roman" w:hAnsi="Times New Roman" w:cs="Times New Roman"/>
          <w:sz w:val="24"/>
          <w:szCs w:val="24"/>
        </w:rPr>
        <w:t xml:space="preserve">Люди знают правила поведения, но из-за своей беспечности не задумываются о последствиях. </w:t>
      </w:r>
    </w:p>
    <w:p>
      <w:pPr>
        <w:pStyle w:val="18"/>
        <w:spacing w:before="0" w:beforeAutospacing="0" w:after="0" w:afterAutospacing="0" w:line="360" w:lineRule="auto"/>
        <w:jc w:val="both"/>
        <w:textAlignment w:val="baseline"/>
        <w:rPr>
          <w:rFonts w:ascii="Calibri" w:hAnsi="Calibri" w:cs="Calibri"/>
          <w:color w:val="000000"/>
        </w:rPr>
      </w:pPr>
      <w:r>
        <w:rPr>
          <w:rStyle w:val="19"/>
          <w:color w:val="000000"/>
        </w:rPr>
        <w:t xml:space="preserve">       Исходя из этого, можно сделать вывод, что, находясь в Интернете, нужно быть бдительным, осторожным, меньше доверять тому, что пишут Вам или на сайтах.</w:t>
      </w:r>
      <w:r>
        <w:rPr>
          <w:color w:val="000000"/>
        </w:rPr>
        <w:br w:type="textWrapping"/>
      </w:r>
      <w:r>
        <w:rPr>
          <w:rStyle w:val="19"/>
          <w:color w:val="000000"/>
        </w:rPr>
        <w:t xml:space="preserve">         Данная работа может использоваться на уроках обществознания и экономики, классных часах, на мероприятиях по повышению финансовой грамотности </w:t>
      </w:r>
      <w:r>
        <w:rPr>
          <w:rStyle w:val="19"/>
          <w:color w:val="000000"/>
          <w:lang w:val="ru-RU"/>
        </w:rPr>
        <w:t>обучающихся</w:t>
      </w:r>
      <w:r>
        <w:rPr>
          <w:rStyle w:val="19"/>
          <w:rFonts w:hint="default"/>
          <w:color w:val="000000"/>
          <w:lang w:val="ru-RU"/>
        </w:rPr>
        <w:t xml:space="preserve"> 4-8 классов</w:t>
      </w:r>
      <w:r>
        <w:rPr>
          <w:rStyle w:val="19"/>
          <w:color w:val="000000"/>
        </w:rPr>
        <w:t>.</w:t>
      </w:r>
    </w:p>
    <w:p>
      <w:pPr>
        <w:pStyle w:val="20"/>
        <w:spacing w:before="0" w:beforeAutospacing="0" w:after="0" w:afterAutospacing="0" w:line="360" w:lineRule="auto"/>
        <w:jc w:val="both"/>
        <w:textAlignment w:val="baseline"/>
        <w:rPr>
          <w:rStyle w:val="21"/>
          <w:rFonts w:eastAsiaTheme="majorEastAsia"/>
          <w:b/>
          <w:bCs/>
          <w:color w:val="000000"/>
          <w:sz w:val="28"/>
          <w:szCs w:val="28"/>
        </w:rPr>
      </w:pPr>
    </w:p>
    <w:p>
      <w:pPr>
        <w:pStyle w:val="20"/>
        <w:spacing w:before="0" w:beforeAutospacing="0" w:after="0" w:afterAutospacing="0"/>
        <w:jc w:val="both"/>
        <w:textAlignment w:val="baseline"/>
        <w:rPr>
          <w:rStyle w:val="21"/>
          <w:rFonts w:eastAsiaTheme="majorEastAsia"/>
          <w:b/>
          <w:bCs/>
          <w:color w:val="000000"/>
          <w:sz w:val="28"/>
          <w:szCs w:val="28"/>
        </w:rPr>
      </w:pPr>
    </w:p>
    <w:p>
      <w:pPr>
        <w:pStyle w:val="20"/>
        <w:spacing w:before="0" w:beforeAutospacing="0" w:after="0" w:afterAutospacing="0"/>
        <w:jc w:val="both"/>
        <w:textAlignment w:val="baseline"/>
        <w:rPr>
          <w:rStyle w:val="21"/>
          <w:rFonts w:eastAsiaTheme="majorEastAsia"/>
          <w:b/>
          <w:bCs/>
          <w:color w:val="000000"/>
          <w:sz w:val="28"/>
          <w:szCs w:val="28"/>
        </w:rPr>
      </w:pPr>
    </w:p>
    <w:p>
      <w:pPr>
        <w:spacing w:after="0" w:afterAutospacing="0" w:line="360" w:lineRule="auto"/>
        <w:jc w:val="center"/>
        <w:rPr>
          <w:rFonts w:ascii="Times New Roman" w:hAnsi="Times New Roman" w:eastAsia="Times New Roman" w:cs="Times New Roman"/>
          <w:sz w:val="24"/>
          <w:szCs w:val="24"/>
        </w:rPr>
      </w:pPr>
    </w:p>
    <w:p>
      <w:pPr>
        <w:spacing w:after="0" w:afterAutospacing="0" w:line="360" w:lineRule="auto"/>
        <w:jc w:val="center"/>
        <w:rPr>
          <w:rFonts w:ascii="Times New Roman" w:hAnsi="Times New Roman" w:eastAsia="Times New Roman" w:cs="Times New Roman"/>
          <w:sz w:val="24"/>
          <w:szCs w:val="24"/>
        </w:rPr>
      </w:pPr>
    </w:p>
    <w:p>
      <w:pPr>
        <w:spacing w:after="0" w:afterAutospacing="0" w:line="360" w:lineRule="auto"/>
        <w:jc w:val="center"/>
        <w:rPr>
          <w:rFonts w:ascii="Times New Roman" w:hAnsi="Times New Roman" w:eastAsia="Times New Roman" w:cs="Times New Roman"/>
          <w:sz w:val="24"/>
          <w:szCs w:val="24"/>
        </w:rPr>
      </w:pPr>
    </w:p>
    <w:p>
      <w:pPr>
        <w:spacing w:after="0" w:afterAutospacing="0" w:line="360" w:lineRule="auto"/>
        <w:jc w:val="center"/>
        <w:rPr>
          <w:rFonts w:ascii="Times New Roman" w:hAnsi="Times New Roman" w:eastAsia="Times New Roman" w:cs="Times New Roman"/>
          <w:sz w:val="24"/>
          <w:szCs w:val="24"/>
        </w:rPr>
      </w:pPr>
    </w:p>
    <w:p>
      <w:pPr>
        <w:spacing w:after="0" w:afterAutospacing="0" w:line="360" w:lineRule="auto"/>
        <w:jc w:val="center"/>
        <w:rPr>
          <w:rFonts w:ascii="Times New Roman" w:hAnsi="Times New Roman" w:eastAsia="Times New Roman" w:cs="Times New Roman"/>
          <w:sz w:val="24"/>
          <w:szCs w:val="24"/>
        </w:rPr>
      </w:pPr>
    </w:p>
    <w:p>
      <w:pPr>
        <w:spacing w:after="0" w:afterAutospacing="0" w:line="360" w:lineRule="auto"/>
        <w:jc w:val="center"/>
        <w:rPr>
          <w:rFonts w:ascii="Times New Roman" w:hAnsi="Times New Roman" w:eastAsia="Times New Roman" w:cs="Times New Roman"/>
          <w:sz w:val="24"/>
          <w:szCs w:val="24"/>
        </w:rPr>
      </w:pPr>
    </w:p>
    <w:p>
      <w:pPr>
        <w:spacing w:after="0" w:afterAutospacing="0" w:line="360" w:lineRule="auto"/>
        <w:jc w:val="center"/>
        <w:rPr>
          <w:rFonts w:ascii="Times New Roman" w:hAnsi="Times New Roman" w:eastAsia="Times New Roman" w:cs="Times New Roman"/>
          <w:sz w:val="24"/>
          <w:szCs w:val="24"/>
        </w:rPr>
      </w:pPr>
    </w:p>
    <w:p>
      <w:pPr>
        <w:spacing w:after="0" w:afterAutospacing="0" w:line="360" w:lineRule="auto"/>
        <w:jc w:val="center"/>
        <w:rPr>
          <w:rFonts w:ascii="Times New Roman" w:hAnsi="Times New Roman" w:eastAsia="Times New Roman" w:cs="Times New Roman"/>
          <w:sz w:val="24"/>
          <w:szCs w:val="24"/>
        </w:rPr>
      </w:pPr>
    </w:p>
    <w:p>
      <w:pPr>
        <w:spacing w:after="0" w:afterAutospacing="0" w:line="360" w:lineRule="auto"/>
        <w:jc w:val="center"/>
        <w:rPr>
          <w:rFonts w:ascii="Times New Roman" w:hAnsi="Times New Roman" w:eastAsia="Times New Roman" w:cs="Times New Roman"/>
          <w:sz w:val="24"/>
          <w:szCs w:val="24"/>
        </w:rPr>
      </w:pPr>
    </w:p>
    <w:p>
      <w:pPr>
        <w:spacing w:after="0" w:afterAutospacing="0" w:line="360" w:lineRule="auto"/>
        <w:jc w:val="center"/>
        <w:rPr>
          <w:rFonts w:ascii="Times New Roman" w:hAnsi="Times New Roman" w:eastAsia="Times New Roman" w:cs="Times New Roman"/>
          <w:sz w:val="24"/>
          <w:szCs w:val="24"/>
        </w:rPr>
      </w:pPr>
    </w:p>
    <w:p>
      <w:pPr>
        <w:spacing w:after="0" w:afterAutospacing="0" w:line="360" w:lineRule="auto"/>
        <w:jc w:val="center"/>
        <w:rPr>
          <w:rFonts w:ascii="Times New Roman" w:hAnsi="Times New Roman" w:eastAsia="Times New Roman" w:cs="Times New Roman"/>
          <w:sz w:val="24"/>
          <w:szCs w:val="24"/>
        </w:rPr>
      </w:pPr>
    </w:p>
    <w:p>
      <w:pPr>
        <w:spacing w:after="0" w:afterAutospacing="0" w:line="360" w:lineRule="auto"/>
        <w:jc w:val="center"/>
        <w:rPr>
          <w:rFonts w:ascii="Times New Roman" w:hAnsi="Times New Roman" w:eastAsia="Times New Roman" w:cs="Times New Roman"/>
          <w:sz w:val="24"/>
          <w:szCs w:val="24"/>
        </w:rPr>
      </w:pPr>
    </w:p>
    <w:p>
      <w:pPr>
        <w:spacing w:after="0" w:afterAutospacing="0" w:line="360" w:lineRule="auto"/>
        <w:jc w:val="both"/>
        <w:rPr>
          <w:rFonts w:hint="default" w:ascii="Times New Roman" w:hAnsi="Times New Roman" w:eastAsia="Times New Roman" w:cs="Times New Roman"/>
          <w:sz w:val="24"/>
          <w:szCs w:val="24"/>
          <w:lang w:val="ru-RU"/>
        </w:rPr>
      </w:pPr>
    </w:p>
    <w:p>
      <w:pPr>
        <w:spacing w:line="360" w:lineRule="auto"/>
        <w:jc w:val="center"/>
        <w:rPr>
          <w:rFonts w:ascii="Times New Roman" w:hAnsi="Times New Roman" w:eastAsia="Times New Roman" w:cs="Times New Roman"/>
          <w:sz w:val="24"/>
          <w:szCs w:val="24"/>
          <w:lang w:val="ru-RU"/>
        </w:rPr>
      </w:pPr>
      <w:r>
        <w:rPr>
          <w:rFonts w:ascii="Times New Roman" w:hAnsi="Times New Roman" w:eastAsia="Times New Roman" w:cs="Times New Roman"/>
          <w:sz w:val="24"/>
          <w:szCs w:val="24"/>
        </w:rPr>
        <w:t>Список литературы и источнико</w:t>
      </w:r>
      <w:r>
        <w:rPr>
          <w:rFonts w:ascii="Times New Roman" w:hAnsi="Times New Roman" w:eastAsia="Times New Roman" w:cs="Times New Roman"/>
          <w:sz w:val="24"/>
          <w:szCs w:val="24"/>
          <w:lang w:val="ru-RU"/>
        </w:rPr>
        <w:t>в</w:t>
      </w:r>
    </w:p>
    <w:p>
      <w:pPr>
        <w:spacing w:line="360" w:lineRule="auto"/>
        <w:jc w:val="both"/>
        <w:rPr>
          <w:rFonts w:hint="default" w:ascii="Times New Roman" w:hAnsi="Times New Roman" w:eastAsia="Times New Roman" w:cs="Times New Roman"/>
          <w:b w:val="0"/>
          <w:bCs w:val="0"/>
          <w:i w:val="0"/>
          <w:iCs w:val="0"/>
          <w:caps w:val="0"/>
          <w:smallCaps w:val="0"/>
          <w:color w:val="auto"/>
          <w:sz w:val="24"/>
          <w:szCs w:val="24"/>
          <w:lang w:val="ru-RU"/>
        </w:rPr>
      </w:pPr>
      <w:r>
        <w:rPr>
          <w:rFonts w:ascii="Times New Roman" w:hAnsi="Times New Roman" w:eastAsia="Times New Roman" w:cs="Times New Roman"/>
          <w:b w:val="0"/>
          <w:bCs w:val="0"/>
          <w:i w:val="0"/>
          <w:iCs w:val="0"/>
          <w:caps w:val="0"/>
          <w:smallCaps w:val="0"/>
          <w:color w:val="auto"/>
          <w:sz w:val="24"/>
          <w:szCs w:val="24"/>
          <w:lang w:val="ru-RU"/>
        </w:rPr>
        <w:t>Гладкий А.А. «Мошенничество в Интернете. Методы удаленного выманивания денег, и как не стать жертвой злоумышленников»</w:t>
      </w:r>
      <w:r>
        <w:rPr>
          <w:rFonts w:hint="default" w:ascii="Times New Roman" w:hAnsi="Times New Roman" w:eastAsia="Times New Roman" w:cs="Times New Roman"/>
          <w:b w:val="0"/>
          <w:bCs w:val="0"/>
          <w:i w:val="0"/>
          <w:iCs w:val="0"/>
          <w:caps w:val="0"/>
          <w:smallCaps w:val="0"/>
          <w:color w:val="auto"/>
          <w:sz w:val="24"/>
          <w:szCs w:val="24"/>
          <w:lang w:val="ru-RU"/>
        </w:rPr>
        <w:t>, 2022</w:t>
      </w:r>
    </w:p>
    <w:p>
      <w:pPr>
        <w:pStyle w:val="22"/>
        <w:spacing w:before="0" w:beforeAutospacing="0" w:after="0" w:afterAutospacing="0" w:line="360" w:lineRule="auto"/>
        <w:jc w:val="both"/>
        <w:textAlignment w:val="baseline"/>
        <w:rPr>
          <w:rStyle w:val="19"/>
          <w:color w:val="000000"/>
        </w:rPr>
      </w:pPr>
      <w:r>
        <w:rPr>
          <w:rStyle w:val="19"/>
          <w:color w:val="000000"/>
        </w:rPr>
        <w:t>Горяев</w:t>
      </w:r>
      <w:r>
        <w:rPr>
          <w:rStyle w:val="19"/>
          <w:rFonts w:hint="default"/>
          <w:color w:val="000000"/>
          <w:lang w:val="ru-RU"/>
        </w:rPr>
        <w:t xml:space="preserve"> А</w:t>
      </w:r>
      <w:r>
        <w:rPr>
          <w:rStyle w:val="19"/>
          <w:color w:val="000000"/>
        </w:rPr>
        <w:t>,  Чумаченко</w:t>
      </w:r>
      <w:r>
        <w:rPr>
          <w:rStyle w:val="19"/>
          <w:rFonts w:hint="default"/>
          <w:color w:val="000000"/>
          <w:lang w:val="ru-RU"/>
        </w:rPr>
        <w:t xml:space="preserve"> В.</w:t>
      </w:r>
      <w:r>
        <w:rPr>
          <w:rStyle w:val="19"/>
          <w:color w:val="000000"/>
        </w:rPr>
        <w:t xml:space="preserve"> - «Финансовая грамота» - Юнайтед Пресс, 201</w:t>
      </w:r>
      <w:r>
        <w:rPr>
          <w:rStyle w:val="19"/>
          <w:rFonts w:hint="default"/>
          <w:color w:val="000000"/>
          <w:lang w:val="ru-RU"/>
        </w:rPr>
        <w:t>9</w:t>
      </w:r>
      <w:r>
        <w:rPr>
          <w:rStyle w:val="19"/>
          <w:color w:val="000000"/>
        </w:rPr>
        <w:t xml:space="preserve">. </w:t>
      </w:r>
    </w:p>
    <w:p>
      <w:pPr>
        <w:pStyle w:val="22"/>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jc w:val="both"/>
        <w:textAlignment w:val="baseline"/>
        <w:rPr>
          <w:rFonts w:hint="default" w:ascii="Times New Roman" w:hAnsi="Times New Roman" w:cs="Times New Roman"/>
          <w:sz w:val="24"/>
          <w:szCs w:val="24"/>
        </w:rPr>
      </w:pP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HYPERLINK "https://mcs.mail.ru/blog/zakonodatelstvo-ob-informatsionnoy-bezopasnosti" </w:instrText>
      </w:r>
      <w:r>
        <w:rPr>
          <w:rFonts w:hint="default" w:ascii="Times New Roman" w:hAnsi="Times New Roman" w:cs="Times New Roman"/>
          <w:sz w:val="24"/>
          <w:szCs w:val="24"/>
        </w:rPr>
        <w:fldChar w:fldCharType="separate"/>
      </w:r>
      <w:r>
        <w:rPr>
          <w:rStyle w:val="7"/>
          <w:rFonts w:hint="default" w:ascii="Times New Roman" w:hAnsi="Times New Roman" w:cs="Times New Roman"/>
          <w:sz w:val="24"/>
          <w:szCs w:val="24"/>
        </w:rPr>
        <w:t>https://mcs.mail.ru/blog/zakonodatelstvo-ob-informatsionnoy-bezopasnosti</w:t>
      </w:r>
      <w:r>
        <w:rPr>
          <w:rFonts w:hint="default" w:ascii="Times New Roman" w:hAnsi="Times New Roman" w:cs="Times New Roman"/>
          <w:sz w:val="24"/>
          <w:szCs w:val="24"/>
        </w:rPr>
        <w:fldChar w:fldCharType="end"/>
      </w:r>
    </w:p>
    <w:p>
      <w:pPr>
        <w:pStyle w:val="22"/>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jc w:val="both"/>
        <w:textAlignment w:val="baseline"/>
        <w:rPr>
          <w:rFonts w:hint="default" w:ascii="Times New Roman" w:hAnsi="Times New Roman" w:cs="Times New Roman"/>
          <w:sz w:val="24"/>
          <w:szCs w:val="24"/>
          <w:lang w:val="ru-RU"/>
        </w:rPr>
      </w:pP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HYPERLINK "https://07.мвд.рф/news/item/11911464" </w:instrText>
      </w:r>
      <w:r>
        <w:rPr>
          <w:rFonts w:hint="default" w:ascii="Times New Roman" w:hAnsi="Times New Roman" w:cs="Times New Roman"/>
          <w:sz w:val="24"/>
          <w:szCs w:val="24"/>
        </w:rPr>
        <w:fldChar w:fldCharType="separate"/>
      </w:r>
      <w:r>
        <w:rPr>
          <w:rStyle w:val="7"/>
          <w:rFonts w:hint="default" w:ascii="Times New Roman" w:hAnsi="Times New Roman" w:cs="Times New Roman"/>
          <w:sz w:val="24"/>
          <w:szCs w:val="24"/>
        </w:rPr>
        <w:t>https://07.мвд.рф/news/item/11911464</w:t>
      </w:r>
      <w:r>
        <w:rPr>
          <w:rFonts w:hint="default" w:ascii="Times New Roman" w:hAnsi="Times New Roman" w:cs="Times New Roman"/>
          <w:sz w:val="24"/>
          <w:szCs w:val="24"/>
        </w:rPr>
        <w:fldChar w:fldCharType="end"/>
      </w:r>
      <w:r>
        <w:rPr>
          <w:rFonts w:hint="default" w:ascii="Times New Roman" w:hAnsi="Times New Roman" w:cs="Times New Roman"/>
          <w:sz w:val="24"/>
          <w:szCs w:val="24"/>
          <w:lang w:val="ru-RU"/>
        </w:rPr>
        <w:t xml:space="preserve"> </w:t>
      </w:r>
    </w:p>
    <w:p>
      <w:pPr>
        <w:pStyle w:val="10"/>
        <w:keepNext w:val="0"/>
        <w:keepLines w:val="0"/>
        <w:pageBreakBefore w:val="0"/>
        <w:widowControl/>
        <w:kinsoku/>
        <w:wordWrap/>
        <w:overflowPunct/>
        <w:topLinePunct w:val="0"/>
        <w:autoSpaceDE/>
        <w:autoSpaceDN/>
        <w:bidi w:val="0"/>
        <w:adjustRightInd/>
        <w:snapToGrid/>
        <w:spacing w:after="0" w:line="360" w:lineRule="auto"/>
        <w:rPr>
          <w:rFonts w:hint="default" w:ascii="Times New Roman" w:hAnsi="Times New Roman" w:cs="Times New Roman"/>
          <w:sz w:val="24"/>
          <w:szCs w:val="24"/>
        </w:rPr>
      </w:pP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HYPERLINK "https://dzen.ru/a/XqFJ60KSiDERoXm7" </w:instrText>
      </w:r>
      <w:r>
        <w:rPr>
          <w:rFonts w:hint="default" w:ascii="Times New Roman" w:hAnsi="Times New Roman" w:cs="Times New Roman"/>
          <w:sz w:val="24"/>
          <w:szCs w:val="24"/>
        </w:rPr>
        <w:fldChar w:fldCharType="separate"/>
      </w:r>
      <w:r>
        <w:rPr>
          <w:rStyle w:val="7"/>
          <w:rFonts w:hint="default" w:ascii="Times New Roman" w:hAnsi="Times New Roman" w:cs="Times New Roman"/>
          <w:sz w:val="24"/>
          <w:szCs w:val="24"/>
        </w:rPr>
        <w:t>https://dzen.ru/a/XqFJ60KSiDERoXm7</w:t>
      </w:r>
      <w:r>
        <w:rPr>
          <w:rFonts w:hint="default" w:ascii="Times New Roman" w:hAnsi="Times New Roman" w:cs="Times New Roman"/>
          <w:sz w:val="24"/>
          <w:szCs w:val="24"/>
        </w:rPr>
        <w:fldChar w:fldCharType="end"/>
      </w:r>
    </w:p>
    <w:p>
      <w:pPr>
        <w:pStyle w:val="10"/>
        <w:keepNext w:val="0"/>
        <w:keepLines w:val="0"/>
        <w:pageBreakBefore w:val="0"/>
        <w:widowControl/>
        <w:kinsoku/>
        <w:wordWrap/>
        <w:overflowPunct/>
        <w:topLinePunct w:val="0"/>
        <w:autoSpaceDE/>
        <w:autoSpaceDN/>
        <w:bidi w:val="0"/>
        <w:adjustRightInd/>
        <w:snapToGrid/>
        <w:spacing w:after="0" w:line="360" w:lineRule="auto"/>
        <w:rPr>
          <w:rFonts w:hint="default" w:ascii="Times New Roman" w:hAnsi="Times New Roman" w:cs="Times New Roman"/>
          <w:sz w:val="24"/>
          <w:szCs w:val="24"/>
          <w:lang w:val="ru-RU"/>
        </w:rPr>
      </w:pP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HYPERLINK "https://encyclopedia.kaspersky.ru/knowledge/what-is-phishing/" </w:instrText>
      </w:r>
      <w:r>
        <w:rPr>
          <w:rFonts w:hint="default" w:ascii="Times New Roman" w:hAnsi="Times New Roman" w:cs="Times New Roman"/>
          <w:sz w:val="24"/>
          <w:szCs w:val="24"/>
        </w:rPr>
        <w:fldChar w:fldCharType="separate"/>
      </w:r>
      <w:r>
        <w:rPr>
          <w:rStyle w:val="7"/>
          <w:rFonts w:hint="default" w:ascii="Times New Roman" w:hAnsi="Times New Roman" w:cs="Times New Roman"/>
          <w:sz w:val="24"/>
          <w:szCs w:val="24"/>
        </w:rPr>
        <w:t>https://encyclopedia.kaspersky.ru/knowledge/what-is-phishing/</w:t>
      </w:r>
      <w:r>
        <w:rPr>
          <w:rFonts w:hint="default" w:ascii="Times New Roman" w:hAnsi="Times New Roman" w:cs="Times New Roman"/>
          <w:sz w:val="24"/>
          <w:szCs w:val="24"/>
        </w:rPr>
        <w:fldChar w:fldCharType="end"/>
      </w:r>
      <w:r>
        <w:rPr>
          <w:rFonts w:hint="default" w:ascii="Times New Roman" w:hAnsi="Times New Roman" w:cs="Times New Roman"/>
          <w:sz w:val="24"/>
          <w:szCs w:val="24"/>
          <w:lang w:val="en-US"/>
        </w:rPr>
        <w:t xml:space="preserve"> </w:t>
      </w:r>
    </w:p>
    <w:p>
      <w:pPr>
        <w:pStyle w:val="13"/>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jc w:val="both"/>
        <w:rPr>
          <w:rFonts w:hint="default" w:ascii="Times New Roman" w:hAnsi="Times New Roman" w:cs="Times New Roman"/>
          <w:color w:val="333333"/>
          <w:sz w:val="24"/>
          <w:szCs w:val="24"/>
          <w:lang w:val="en-US"/>
        </w:rPr>
      </w:pPr>
      <w:r>
        <w:rPr>
          <w:rFonts w:hint="default" w:ascii="Times New Roman" w:hAnsi="Times New Roman" w:cs="Times New Roman"/>
          <w:sz w:val="24"/>
          <w:szCs w:val="24"/>
        </w:rPr>
        <w:t xml:space="preserve"> </w:t>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HYPERLINK "http://pcenter-tlt.ru/bezopasny-interne" </w:instrText>
      </w:r>
      <w:r>
        <w:rPr>
          <w:rFonts w:hint="default" w:ascii="Times New Roman" w:hAnsi="Times New Roman" w:cs="Times New Roman"/>
          <w:sz w:val="24"/>
          <w:szCs w:val="24"/>
        </w:rPr>
        <w:fldChar w:fldCharType="separate"/>
      </w:r>
      <w:r>
        <w:rPr>
          <w:rStyle w:val="7"/>
          <w:rFonts w:hint="default" w:ascii="Times New Roman" w:hAnsi="Times New Roman" w:cs="Times New Roman"/>
          <w:sz w:val="24"/>
          <w:szCs w:val="24"/>
        </w:rPr>
        <w:t>http://pcenter-tlt.ru/bezopasny-interne</w:t>
      </w:r>
      <w:r>
        <w:rPr>
          <w:rStyle w:val="7"/>
          <w:rFonts w:hint="default" w:ascii="Times New Roman" w:hAnsi="Times New Roman" w:cs="Times New Roman"/>
          <w:sz w:val="24"/>
          <w:szCs w:val="24"/>
        </w:rPr>
        <w:fldChar w:fldCharType="end"/>
      </w:r>
      <w:r>
        <w:rPr>
          <w:rStyle w:val="7"/>
          <w:rFonts w:hint="default" w:ascii="Times New Roman" w:hAnsi="Times New Roman" w:cs="Times New Roman"/>
          <w:sz w:val="24"/>
          <w:szCs w:val="24"/>
          <w:lang w:val="en-US"/>
        </w:rPr>
        <w:t>t</w:t>
      </w:r>
    </w:p>
    <w:p>
      <w:pPr>
        <w:pStyle w:val="13"/>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jc w:val="both"/>
        <w:rPr>
          <w:rStyle w:val="19"/>
          <w:rFonts w:hint="default" w:ascii="Times New Roman" w:hAnsi="Times New Roman" w:cs="Times New Roman"/>
          <w:color w:val="333333"/>
          <w:sz w:val="24"/>
          <w:szCs w:val="24"/>
        </w:rPr>
      </w:pPr>
      <w:r>
        <w:rPr>
          <w:rFonts w:hint="default" w:ascii="Times New Roman" w:hAnsi="Times New Roman" w:cs="Times New Roman"/>
          <w:color w:val="333333"/>
          <w:sz w:val="24"/>
          <w:szCs w:val="24"/>
        </w:rPr>
        <w:t xml:space="preserve"> </w:t>
      </w: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HYPERLINK "https://businessman.ru/new-kakim-byvaet" </w:instrText>
      </w:r>
      <w:r>
        <w:rPr>
          <w:rFonts w:hint="default" w:ascii="Times New Roman" w:hAnsi="Times New Roman" w:cs="Times New Roman"/>
          <w:sz w:val="24"/>
          <w:szCs w:val="24"/>
        </w:rPr>
        <w:fldChar w:fldCharType="separate"/>
      </w:r>
      <w:r>
        <w:rPr>
          <w:rStyle w:val="7"/>
          <w:rFonts w:hint="default" w:ascii="Times New Roman" w:hAnsi="Times New Roman" w:cs="Times New Roman"/>
          <w:sz w:val="24"/>
          <w:szCs w:val="24"/>
          <w:lang w:val="en-US"/>
        </w:rPr>
        <w:t>https</w:t>
      </w:r>
      <w:r>
        <w:rPr>
          <w:rStyle w:val="7"/>
          <w:rFonts w:hint="default" w:ascii="Times New Roman" w:hAnsi="Times New Roman" w:cs="Times New Roman"/>
          <w:sz w:val="24"/>
          <w:szCs w:val="24"/>
        </w:rPr>
        <w:t>://</w:t>
      </w:r>
      <w:r>
        <w:rPr>
          <w:rStyle w:val="7"/>
          <w:rFonts w:hint="default" w:ascii="Times New Roman" w:hAnsi="Times New Roman" w:cs="Times New Roman"/>
          <w:sz w:val="24"/>
          <w:szCs w:val="24"/>
          <w:lang w:val="en-US"/>
        </w:rPr>
        <w:t>businessman</w:t>
      </w:r>
      <w:r>
        <w:rPr>
          <w:rStyle w:val="7"/>
          <w:rFonts w:hint="default" w:ascii="Times New Roman" w:hAnsi="Times New Roman" w:cs="Times New Roman"/>
          <w:sz w:val="24"/>
          <w:szCs w:val="24"/>
        </w:rPr>
        <w:t>.</w:t>
      </w:r>
      <w:r>
        <w:rPr>
          <w:rStyle w:val="7"/>
          <w:rFonts w:hint="default" w:ascii="Times New Roman" w:hAnsi="Times New Roman" w:cs="Times New Roman"/>
          <w:sz w:val="24"/>
          <w:szCs w:val="24"/>
          <w:lang w:val="en-US"/>
        </w:rPr>
        <w:t>ru</w:t>
      </w:r>
      <w:r>
        <w:rPr>
          <w:rStyle w:val="7"/>
          <w:rFonts w:hint="default" w:ascii="Times New Roman" w:hAnsi="Times New Roman" w:cs="Times New Roman"/>
          <w:sz w:val="24"/>
          <w:szCs w:val="24"/>
        </w:rPr>
        <w:t>/</w:t>
      </w:r>
      <w:r>
        <w:rPr>
          <w:rStyle w:val="7"/>
          <w:rFonts w:hint="default" w:ascii="Times New Roman" w:hAnsi="Times New Roman" w:cs="Times New Roman"/>
          <w:sz w:val="24"/>
          <w:szCs w:val="24"/>
          <w:lang w:val="en-US"/>
        </w:rPr>
        <w:t>new</w:t>
      </w:r>
      <w:r>
        <w:rPr>
          <w:rStyle w:val="7"/>
          <w:rFonts w:hint="default" w:ascii="Times New Roman" w:hAnsi="Times New Roman" w:cs="Times New Roman"/>
          <w:sz w:val="24"/>
          <w:szCs w:val="24"/>
        </w:rPr>
        <w:t>-</w:t>
      </w:r>
      <w:r>
        <w:rPr>
          <w:rStyle w:val="7"/>
          <w:rFonts w:hint="default" w:ascii="Times New Roman" w:hAnsi="Times New Roman" w:cs="Times New Roman"/>
          <w:sz w:val="24"/>
          <w:szCs w:val="24"/>
          <w:lang w:val="en-US"/>
        </w:rPr>
        <w:t>kakim</w:t>
      </w:r>
      <w:r>
        <w:rPr>
          <w:rStyle w:val="7"/>
          <w:rFonts w:hint="default" w:ascii="Times New Roman" w:hAnsi="Times New Roman" w:cs="Times New Roman"/>
          <w:sz w:val="24"/>
          <w:szCs w:val="24"/>
        </w:rPr>
        <w:t>-</w:t>
      </w:r>
      <w:r>
        <w:rPr>
          <w:rStyle w:val="7"/>
          <w:rFonts w:hint="default" w:ascii="Times New Roman" w:hAnsi="Times New Roman" w:cs="Times New Roman"/>
          <w:sz w:val="24"/>
          <w:szCs w:val="24"/>
          <w:lang w:val="en-US"/>
        </w:rPr>
        <w:t>byvaet</w:t>
      </w:r>
      <w:r>
        <w:rPr>
          <w:rStyle w:val="7"/>
          <w:rFonts w:hint="default" w:ascii="Times New Roman" w:hAnsi="Times New Roman" w:cs="Times New Roman"/>
          <w:sz w:val="24"/>
          <w:szCs w:val="24"/>
          <w:lang w:val="en-US"/>
        </w:rPr>
        <w:fldChar w:fldCharType="end"/>
      </w:r>
      <w:r>
        <w:rPr>
          <w:rFonts w:hint="default" w:ascii="Times New Roman" w:hAnsi="Times New Roman" w:cs="Times New Roman"/>
          <w:color w:val="333333"/>
          <w:sz w:val="24"/>
          <w:szCs w:val="24"/>
        </w:rPr>
        <w:t xml:space="preserve">  </w:t>
      </w:r>
    </w:p>
    <w:p>
      <w:pPr>
        <w:pStyle w:val="22"/>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jc w:val="both"/>
        <w:textAlignment w:val="baseline"/>
        <w:rPr>
          <w:rFonts w:hint="default" w:ascii="Times New Roman" w:hAnsi="Times New Roman" w:cs="Times New Roman"/>
          <w:color w:val="000000"/>
          <w:sz w:val="24"/>
          <w:szCs w:val="24"/>
        </w:rPr>
      </w:pP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HYPERLINK "https://finagram.com/finshop/finbooks/" </w:instrText>
      </w:r>
      <w:r>
        <w:rPr>
          <w:rFonts w:hint="default" w:ascii="Times New Roman" w:hAnsi="Times New Roman" w:cs="Times New Roman"/>
          <w:sz w:val="24"/>
          <w:szCs w:val="24"/>
        </w:rPr>
        <w:fldChar w:fldCharType="separate"/>
      </w:r>
      <w:r>
        <w:rPr>
          <w:rStyle w:val="7"/>
          <w:rFonts w:hint="default" w:ascii="Times New Roman" w:hAnsi="Times New Roman" w:cs="Times New Roman"/>
          <w:sz w:val="24"/>
          <w:szCs w:val="24"/>
        </w:rPr>
        <w:t>https://finagram.com/finshop/finbooks/</w:t>
      </w:r>
      <w:r>
        <w:rPr>
          <w:rStyle w:val="7"/>
          <w:rFonts w:hint="default" w:ascii="Times New Roman" w:hAnsi="Times New Roman" w:cs="Times New Roman"/>
          <w:sz w:val="24"/>
          <w:szCs w:val="24"/>
        </w:rPr>
        <w:fldChar w:fldCharType="end"/>
      </w:r>
      <w:r>
        <w:rPr>
          <w:rStyle w:val="19"/>
          <w:rFonts w:hint="default" w:ascii="Times New Roman" w:hAnsi="Times New Roman" w:cs="Times New Roman"/>
          <w:color w:val="000000"/>
          <w:sz w:val="24"/>
          <w:szCs w:val="24"/>
        </w:rPr>
        <w:t xml:space="preserve"> </w:t>
      </w:r>
    </w:p>
    <w:p>
      <w:pPr>
        <w:pStyle w:val="22"/>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jc w:val="both"/>
        <w:textAlignment w:val="baseline"/>
        <w:rPr>
          <w:rFonts w:hint="default" w:ascii="Times New Roman" w:hAnsi="Times New Roman" w:cs="Times New Roman"/>
          <w:color w:val="000000"/>
          <w:sz w:val="24"/>
          <w:szCs w:val="24"/>
        </w:rPr>
      </w:pP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HYPERLINK "http://www.detionline.ru/lying.htm" </w:instrText>
      </w:r>
      <w:r>
        <w:rPr>
          <w:rFonts w:hint="default" w:ascii="Times New Roman" w:hAnsi="Times New Roman" w:cs="Times New Roman"/>
          <w:sz w:val="24"/>
          <w:szCs w:val="24"/>
        </w:rPr>
        <w:fldChar w:fldCharType="separate"/>
      </w:r>
      <w:r>
        <w:rPr>
          <w:rStyle w:val="7"/>
          <w:rFonts w:hint="default" w:ascii="Times New Roman" w:hAnsi="Times New Roman" w:cs="Times New Roman"/>
          <w:sz w:val="24"/>
          <w:szCs w:val="24"/>
        </w:rPr>
        <w:t>http://www.detionline.ru/lying.htm</w:t>
      </w:r>
      <w:r>
        <w:rPr>
          <w:rStyle w:val="7"/>
          <w:rFonts w:hint="default" w:ascii="Times New Roman" w:hAnsi="Times New Roman" w:cs="Times New Roman"/>
          <w:sz w:val="24"/>
          <w:szCs w:val="24"/>
        </w:rPr>
        <w:fldChar w:fldCharType="end"/>
      </w:r>
      <w:r>
        <w:rPr>
          <w:rStyle w:val="19"/>
          <w:rFonts w:hint="default" w:ascii="Times New Roman" w:hAnsi="Times New Roman" w:cs="Times New Roman"/>
          <w:color w:val="000000"/>
          <w:sz w:val="24"/>
          <w:szCs w:val="24"/>
        </w:rPr>
        <w:t xml:space="preserve"> </w:t>
      </w:r>
    </w:p>
    <w:p>
      <w:pPr>
        <w:pStyle w:val="22"/>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jc w:val="both"/>
        <w:textAlignment w:val="baseline"/>
        <w:rPr>
          <w:rFonts w:hint="default" w:ascii="Times New Roman" w:hAnsi="Times New Roman" w:cs="Times New Roman"/>
          <w:color w:val="000000"/>
          <w:sz w:val="24"/>
          <w:szCs w:val="24"/>
        </w:rPr>
      </w:pP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HYPERLINK "http://www.oszone.net/4479/News_Microsoft" </w:instrText>
      </w:r>
      <w:r>
        <w:rPr>
          <w:rFonts w:hint="default" w:ascii="Times New Roman" w:hAnsi="Times New Roman" w:cs="Times New Roman"/>
          <w:sz w:val="24"/>
          <w:szCs w:val="24"/>
        </w:rPr>
        <w:fldChar w:fldCharType="separate"/>
      </w:r>
      <w:r>
        <w:rPr>
          <w:rStyle w:val="7"/>
          <w:rFonts w:hint="default" w:ascii="Times New Roman" w:hAnsi="Times New Roman" w:cs="Times New Roman"/>
          <w:sz w:val="24"/>
          <w:szCs w:val="24"/>
        </w:rPr>
        <w:t>http://www.oszone.net/4479/News_Microsoft</w:t>
      </w:r>
      <w:r>
        <w:rPr>
          <w:rStyle w:val="7"/>
          <w:rFonts w:hint="default" w:ascii="Times New Roman" w:hAnsi="Times New Roman" w:cs="Times New Roman"/>
          <w:sz w:val="24"/>
          <w:szCs w:val="24"/>
        </w:rPr>
        <w:fldChar w:fldCharType="end"/>
      </w:r>
      <w:r>
        <w:rPr>
          <w:rStyle w:val="19"/>
          <w:rFonts w:hint="default" w:ascii="Times New Roman" w:hAnsi="Times New Roman" w:cs="Times New Roman"/>
          <w:color w:val="000000"/>
          <w:sz w:val="24"/>
          <w:szCs w:val="24"/>
        </w:rPr>
        <w:t xml:space="preserve"> </w:t>
      </w:r>
      <w:bookmarkStart w:id="0" w:name="_GoBack"/>
      <w:bookmarkEnd w:id="0"/>
    </w:p>
    <w:p>
      <w:pPr>
        <w:pStyle w:val="22"/>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jc w:val="both"/>
        <w:textAlignment w:val="baseline"/>
        <w:rPr>
          <w:rStyle w:val="23"/>
          <w:rFonts w:hint="default" w:ascii="Times New Roman" w:hAnsi="Times New Roman" w:cs="Times New Roman"/>
          <w:color w:val="000000"/>
          <w:sz w:val="24"/>
          <w:szCs w:val="24"/>
        </w:rPr>
      </w:pPr>
      <w:r>
        <w:rPr>
          <w:rStyle w:val="24"/>
          <w:rFonts w:hint="default" w:ascii="Times New Roman" w:hAnsi="Times New Roman" w:cs="Times New Roman"/>
          <w:color w:val="0000FF"/>
          <w:sz w:val="24"/>
          <w:szCs w:val="24"/>
        </w:rPr>
        <w:t>https://finagram.com/finshop/finbooks/</w:t>
      </w:r>
    </w:p>
    <w:p>
      <w:pPr>
        <w:pStyle w:val="13"/>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jc w:val="both"/>
        <w:rPr>
          <w:rFonts w:hint="default" w:ascii="Times New Roman" w:hAnsi="Times New Roman" w:cs="Times New Roman"/>
          <w:color w:val="333333"/>
          <w:sz w:val="24"/>
          <w:szCs w:val="24"/>
        </w:rPr>
      </w:pP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HYPERLINK "https://www.google.com/safebrowsing/report_phish/?hl=ru" </w:instrText>
      </w:r>
      <w:r>
        <w:rPr>
          <w:rFonts w:hint="default" w:ascii="Times New Roman" w:hAnsi="Times New Roman" w:cs="Times New Roman"/>
          <w:sz w:val="24"/>
          <w:szCs w:val="24"/>
        </w:rPr>
        <w:fldChar w:fldCharType="separate"/>
      </w:r>
      <w:r>
        <w:rPr>
          <w:rStyle w:val="7"/>
          <w:rFonts w:hint="default" w:ascii="Times New Roman" w:hAnsi="Times New Roman" w:cs="Times New Roman"/>
          <w:sz w:val="24"/>
          <w:szCs w:val="24"/>
        </w:rPr>
        <w:t>https://www.google.com/safebrowsing/report_phish/?hl=ru</w:t>
      </w:r>
      <w:r>
        <w:rPr>
          <w:rStyle w:val="7"/>
          <w:rFonts w:hint="default" w:ascii="Times New Roman" w:hAnsi="Times New Roman" w:cs="Times New Roman"/>
          <w:sz w:val="24"/>
          <w:szCs w:val="24"/>
        </w:rPr>
        <w:fldChar w:fldCharType="end"/>
      </w:r>
      <w:r>
        <w:rPr>
          <w:rFonts w:hint="default" w:ascii="Times New Roman" w:hAnsi="Times New Roman" w:cs="Times New Roman"/>
          <w:color w:val="333333"/>
          <w:sz w:val="24"/>
          <w:szCs w:val="24"/>
        </w:rPr>
        <w:t xml:space="preserve"> </w:t>
      </w:r>
    </w:p>
    <w:p>
      <w:pPr>
        <w:pStyle w:val="13"/>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jc w:val="both"/>
        <w:rPr>
          <w:rFonts w:hint="default" w:ascii="Times New Roman" w:hAnsi="Times New Roman" w:cs="Times New Roman"/>
          <w:color w:val="333333"/>
          <w:sz w:val="24"/>
          <w:szCs w:val="24"/>
        </w:rPr>
      </w:pP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HYPERLINK "http://virusdesk.kaspersky.ru/" </w:instrText>
      </w:r>
      <w:r>
        <w:rPr>
          <w:rFonts w:hint="default" w:ascii="Times New Roman" w:hAnsi="Times New Roman" w:cs="Times New Roman"/>
          <w:sz w:val="24"/>
          <w:szCs w:val="24"/>
        </w:rPr>
        <w:fldChar w:fldCharType="separate"/>
      </w:r>
      <w:r>
        <w:rPr>
          <w:rStyle w:val="7"/>
          <w:rFonts w:hint="default" w:ascii="Times New Roman" w:hAnsi="Times New Roman" w:cs="Times New Roman"/>
          <w:sz w:val="24"/>
          <w:szCs w:val="24"/>
        </w:rPr>
        <w:t>http://virusdesk.kaspersky.ru/</w:t>
      </w:r>
      <w:r>
        <w:rPr>
          <w:rStyle w:val="7"/>
          <w:rFonts w:hint="default" w:ascii="Times New Roman" w:hAnsi="Times New Roman" w:cs="Times New Roman"/>
          <w:sz w:val="24"/>
          <w:szCs w:val="24"/>
        </w:rPr>
        <w:fldChar w:fldCharType="end"/>
      </w:r>
      <w:r>
        <w:rPr>
          <w:rFonts w:hint="default" w:ascii="Times New Roman" w:hAnsi="Times New Roman" w:cs="Times New Roman"/>
          <w:color w:val="333333"/>
          <w:sz w:val="24"/>
          <w:szCs w:val="24"/>
        </w:rPr>
        <w:t xml:space="preserve"> </w:t>
      </w:r>
    </w:p>
    <w:p>
      <w:pPr>
        <w:pStyle w:val="13"/>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jc w:val="both"/>
        <w:rPr>
          <w:rFonts w:hint="default" w:ascii="Times New Roman" w:hAnsi="Times New Roman" w:cs="Times New Roman"/>
          <w:color w:val="333333"/>
          <w:sz w:val="24"/>
          <w:szCs w:val="24"/>
        </w:rPr>
      </w:pP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HYPERLINK "https://analysis.avira.com/ru/submit-urls" </w:instrText>
      </w:r>
      <w:r>
        <w:rPr>
          <w:rFonts w:hint="default" w:ascii="Times New Roman" w:hAnsi="Times New Roman" w:cs="Times New Roman"/>
          <w:sz w:val="24"/>
          <w:szCs w:val="24"/>
        </w:rPr>
        <w:fldChar w:fldCharType="separate"/>
      </w:r>
      <w:r>
        <w:rPr>
          <w:rStyle w:val="7"/>
          <w:rFonts w:hint="default" w:ascii="Times New Roman" w:hAnsi="Times New Roman" w:cs="Times New Roman"/>
          <w:sz w:val="24"/>
          <w:szCs w:val="24"/>
        </w:rPr>
        <w:t>https://analysis.avira.com/ru/submit-urls</w:t>
      </w:r>
      <w:r>
        <w:rPr>
          <w:rStyle w:val="7"/>
          <w:rFonts w:hint="default" w:ascii="Times New Roman" w:hAnsi="Times New Roman" w:cs="Times New Roman"/>
          <w:sz w:val="24"/>
          <w:szCs w:val="24"/>
        </w:rPr>
        <w:fldChar w:fldCharType="end"/>
      </w:r>
      <w:r>
        <w:rPr>
          <w:rFonts w:hint="default" w:ascii="Times New Roman" w:hAnsi="Times New Roman" w:cs="Times New Roman"/>
          <w:color w:val="333333"/>
          <w:sz w:val="24"/>
          <w:szCs w:val="24"/>
        </w:rPr>
        <w:t xml:space="preserve"> </w:t>
      </w:r>
    </w:p>
    <w:p>
      <w:pPr>
        <w:pStyle w:val="13"/>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jc w:val="both"/>
        <w:rPr>
          <w:rFonts w:hint="default" w:ascii="Times New Roman" w:hAnsi="Times New Roman" w:cs="Times New Roman"/>
          <w:color w:val="333333"/>
          <w:sz w:val="24"/>
          <w:szCs w:val="24"/>
        </w:rPr>
      </w:pP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HYPERLINK "http://interneshka.org/students/gen_saf_rec.php" </w:instrText>
      </w:r>
      <w:r>
        <w:rPr>
          <w:rFonts w:hint="default" w:ascii="Times New Roman" w:hAnsi="Times New Roman" w:cs="Times New Roman"/>
          <w:sz w:val="24"/>
          <w:szCs w:val="24"/>
        </w:rPr>
        <w:fldChar w:fldCharType="separate"/>
      </w:r>
      <w:r>
        <w:rPr>
          <w:rStyle w:val="7"/>
          <w:rFonts w:hint="default" w:ascii="Times New Roman" w:hAnsi="Times New Roman" w:cs="Times New Roman"/>
          <w:sz w:val="24"/>
          <w:szCs w:val="24"/>
        </w:rPr>
        <w:t>http://interneshka.org/students/gen_saf_rec.php</w:t>
      </w:r>
      <w:r>
        <w:rPr>
          <w:rStyle w:val="7"/>
          <w:rFonts w:hint="default" w:ascii="Times New Roman" w:hAnsi="Times New Roman" w:cs="Times New Roman"/>
          <w:sz w:val="24"/>
          <w:szCs w:val="24"/>
        </w:rPr>
        <w:fldChar w:fldCharType="end"/>
      </w:r>
      <w:r>
        <w:rPr>
          <w:rFonts w:hint="default" w:ascii="Times New Roman" w:hAnsi="Times New Roman" w:cs="Times New Roman"/>
          <w:color w:val="333333"/>
          <w:sz w:val="24"/>
          <w:szCs w:val="24"/>
        </w:rPr>
        <w:t xml:space="preserve"> </w:t>
      </w:r>
    </w:p>
    <w:p>
      <w:pPr>
        <w:keepNext w:val="0"/>
        <w:keepLines w:val="0"/>
        <w:pageBreakBefore w:val="0"/>
        <w:widowControl/>
        <w:kinsoku/>
        <w:wordWrap/>
        <w:overflowPunct/>
        <w:topLinePunct w:val="0"/>
        <w:autoSpaceDE/>
        <w:autoSpaceDN/>
        <w:bidi w:val="0"/>
        <w:adjustRightInd/>
        <w:snapToGrid/>
        <w:spacing w:after="0" w:line="360" w:lineRule="auto"/>
        <w:jc w:val="both"/>
        <w:rPr>
          <w:rFonts w:hint="default" w:ascii="Times New Roman" w:hAnsi="Times New Roman" w:eastAsia="Times New Roman" w:cs="Times New Roman"/>
          <w:b w:val="0"/>
          <w:bCs w:val="0"/>
          <w:i w:val="0"/>
          <w:iCs w:val="0"/>
          <w:caps w:val="0"/>
          <w:smallCaps w:val="0"/>
          <w:color w:val="212529"/>
          <w:sz w:val="24"/>
          <w:szCs w:val="24"/>
          <w:lang w:val="ru-RU"/>
        </w:rPr>
      </w:pPr>
      <w:r>
        <w:rPr>
          <w:rFonts w:hint="default" w:ascii="Times New Roman" w:hAnsi="Times New Roman" w:cs="Times New Roman"/>
          <w:sz w:val="24"/>
          <w:szCs w:val="24"/>
        </w:rPr>
        <w:fldChar w:fldCharType="begin"/>
      </w:r>
      <w:r>
        <w:rPr>
          <w:rFonts w:hint="default" w:ascii="Times New Roman" w:hAnsi="Times New Roman" w:cs="Times New Roman"/>
          <w:sz w:val="24"/>
          <w:szCs w:val="24"/>
        </w:rPr>
        <w:instrText xml:space="preserve"> HYPERLINK "http://consumersjournal.org/moshennichestvo/sposoby%20-obmana-v-globalnoj-seti.html" </w:instrText>
      </w:r>
      <w:r>
        <w:rPr>
          <w:rFonts w:hint="default" w:ascii="Times New Roman" w:hAnsi="Times New Roman" w:cs="Times New Roman"/>
          <w:sz w:val="24"/>
          <w:szCs w:val="24"/>
        </w:rPr>
        <w:fldChar w:fldCharType="separate"/>
      </w:r>
      <w:r>
        <w:rPr>
          <w:rStyle w:val="7"/>
          <w:rFonts w:hint="default" w:ascii="Times New Roman" w:hAnsi="Times New Roman" w:cs="Times New Roman"/>
          <w:sz w:val="24"/>
          <w:szCs w:val="24"/>
          <w:lang w:val="en-US"/>
        </w:rPr>
        <w:t>http</w:t>
      </w:r>
      <w:r>
        <w:rPr>
          <w:rStyle w:val="7"/>
          <w:rFonts w:hint="default" w:ascii="Times New Roman" w:hAnsi="Times New Roman" w:cs="Times New Roman"/>
          <w:sz w:val="24"/>
          <w:szCs w:val="24"/>
        </w:rPr>
        <w:t>://</w:t>
      </w:r>
      <w:r>
        <w:rPr>
          <w:rStyle w:val="7"/>
          <w:rFonts w:hint="default" w:ascii="Times New Roman" w:hAnsi="Times New Roman" w:cs="Times New Roman"/>
          <w:sz w:val="24"/>
          <w:szCs w:val="24"/>
          <w:lang w:val="en-US"/>
        </w:rPr>
        <w:t>consumersjournal</w:t>
      </w:r>
      <w:r>
        <w:rPr>
          <w:rStyle w:val="7"/>
          <w:rFonts w:hint="default" w:ascii="Times New Roman" w:hAnsi="Times New Roman" w:cs="Times New Roman"/>
          <w:sz w:val="24"/>
          <w:szCs w:val="24"/>
        </w:rPr>
        <w:t>.</w:t>
      </w:r>
      <w:r>
        <w:rPr>
          <w:rStyle w:val="7"/>
          <w:rFonts w:hint="default" w:ascii="Times New Roman" w:hAnsi="Times New Roman" w:cs="Times New Roman"/>
          <w:sz w:val="24"/>
          <w:szCs w:val="24"/>
          <w:lang w:val="en-US"/>
        </w:rPr>
        <w:t>org</w:t>
      </w:r>
      <w:r>
        <w:rPr>
          <w:rStyle w:val="7"/>
          <w:rFonts w:hint="default" w:ascii="Times New Roman" w:hAnsi="Times New Roman" w:cs="Times New Roman"/>
          <w:sz w:val="24"/>
          <w:szCs w:val="24"/>
        </w:rPr>
        <w:t>/</w:t>
      </w:r>
      <w:r>
        <w:rPr>
          <w:rStyle w:val="7"/>
          <w:rFonts w:hint="default" w:ascii="Times New Roman" w:hAnsi="Times New Roman" w:cs="Times New Roman"/>
          <w:sz w:val="24"/>
          <w:szCs w:val="24"/>
          <w:lang w:val="en-US"/>
        </w:rPr>
        <w:t>moshennichestvo</w:t>
      </w:r>
      <w:r>
        <w:rPr>
          <w:rStyle w:val="7"/>
          <w:rFonts w:hint="default" w:ascii="Times New Roman" w:hAnsi="Times New Roman" w:cs="Times New Roman"/>
          <w:sz w:val="24"/>
          <w:szCs w:val="24"/>
        </w:rPr>
        <w:t>/</w:t>
      </w:r>
      <w:r>
        <w:rPr>
          <w:rStyle w:val="7"/>
          <w:rFonts w:hint="default" w:ascii="Times New Roman" w:hAnsi="Times New Roman" w:cs="Times New Roman"/>
          <w:sz w:val="24"/>
          <w:szCs w:val="24"/>
          <w:lang w:val="en-US"/>
        </w:rPr>
        <w:t>sposoby</w:t>
      </w:r>
      <w:r>
        <w:rPr>
          <w:rStyle w:val="7"/>
          <w:rFonts w:hint="default" w:ascii="Times New Roman" w:hAnsi="Times New Roman" w:cs="Times New Roman"/>
          <w:sz w:val="24"/>
          <w:szCs w:val="24"/>
        </w:rPr>
        <w:t xml:space="preserve"> -</w:t>
      </w:r>
      <w:r>
        <w:rPr>
          <w:rStyle w:val="7"/>
          <w:rFonts w:hint="default" w:ascii="Times New Roman" w:hAnsi="Times New Roman" w:cs="Times New Roman"/>
          <w:sz w:val="24"/>
          <w:szCs w:val="24"/>
          <w:lang w:val="en-US"/>
        </w:rPr>
        <w:t>obmana</w:t>
      </w:r>
      <w:r>
        <w:rPr>
          <w:rStyle w:val="7"/>
          <w:rFonts w:hint="default" w:ascii="Times New Roman" w:hAnsi="Times New Roman" w:cs="Times New Roman"/>
          <w:sz w:val="24"/>
          <w:szCs w:val="24"/>
        </w:rPr>
        <w:t>-</w:t>
      </w:r>
      <w:r>
        <w:rPr>
          <w:rStyle w:val="7"/>
          <w:rFonts w:hint="default" w:ascii="Times New Roman" w:hAnsi="Times New Roman" w:cs="Times New Roman"/>
          <w:sz w:val="24"/>
          <w:szCs w:val="24"/>
          <w:lang w:val="en-US"/>
        </w:rPr>
        <w:t>v</w:t>
      </w:r>
      <w:r>
        <w:rPr>
          <w:rStyle w:val="7"/>
          <w:rFonts w:hint="default" w:ascii="Times New Roman" w:hAnsi="Times New Roman" w:cs="Times New Roman"/>
          <w:sz w:val="24"/>
          <w:szCs w:val="24"/>
        </w:rPr>
        <w:t>-</w:t>
      </w:r>
      <w:r>
        <w:rPr>
          <w:rStyle w:val="7"/>
          <w:rFonts w:hint="default" w:ascii="Times New Roman" w:hAnsi="Times New Roman" w:cs="Times New Roman"/>
          <w:sz w:val="24"/>
          <w:szCs w:val="24"/>
          <w:lang w:val="en-US"/>
        </w:rPr>
        <w:t>globalnoj</w:t>
      </w:r>
      <w:r>
        <w:rPr>
          <w:rStyle w:val="7"/>
          <w:rFonts w:hint="default" w:ascii="Times New Roman" w:hAnsi="Times New Roman" w:cs="Times New Roman"/>
          <w:sz w:val="24"/>
          <w:szCs w:val="24"/>
        </w:rPr>
        <w:t>-</w:t>
      </w:r>
      <w:r>
        <w:rPr>
          <w:rStyle w:val="7"/>
          <w:rFonts w:hint="default" w:ascii="Times New Roman" w:hAnsi="Times New Roman" w:cs="Times New Roman"/>
          <w:sz w:val="24"/>
          <w:szCs w:val="24"/>
          <w:lang w:val="en-US"/>
        </w:rPr>
        <w:t>seti</w:t>
      </w:r>
      <w:r>
        <w:rPr>
          <w:rStyle w:val="7"/>
          <w:rFonts w:hint="default" w:ascii="Times New Roman" w:hAnsi="Times New Roman" w:cs="Times New Roman"/>
          <w:sz w:val="24"/>
          <w:szCs w:val="24"/>
        </w:rPr>
        <w:t>.</w:t>
      </w:r>
      <w:r>
        <w:rPr>
          <w:rStyle w:val="7"/>
          <w:rFonts w:hint="default" w:ascii="Times New Roman" w:hAnsi="Times New Roman" w:cs="Times New Roman"/>
          <w:sz w:val="24"/>
          <w:szCs w:val="24"/>
          <w:lang w:val="en-US"/>
        </w:rPr>
        <w:t>html</w:t>
      </w:r>
      <w:r>
        <w:rPr>
          <w:rStyle w:val="7"/>
          <w:rFonts w:hint="default" w:ascii="Times New Roman" w:hAnsi="Times New Roman" w:cs="Times New Roman"/>
          <w:sz w:val="24"/>
          <w:szCs w:val="24"/>
          <w:lang w:val="en-US"/>
        </w:rPr>
        <w:fldChar w:fldCharType="end"/>
      </w:r>
    </w:p>
    <w:sectPr>
      <w:headerReference r:id="rId5" w:type="default"/>
      <w:footerReference r:id="rId6" w:type="default"/>
      <w:pgSz w:w="11906" w:h="16838"/>
      <w:pgMar w:top="1417" w:right="1417" w:bottom="850" w:left="1417"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p>
  </w:endnote>
  <w:endnote w:type="continuationSeparator" w:id="1">
    <w:p>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Segoe UI Symbol">
    <w:panose1 w:val="020B0502040204020203"/>
    <w:charset w:val="00"/>
    <w:family w:val="auto"/>
    <w:pitch w:val="default"/>
    <w:sig w:usb0="800001E3" w:usb1="1200FFEF" w:usb2="00040000" w:usb3="04000000" w:csb0="00000001" w:csb1="40000000"/>
  </w:font>
  <w:font w:name="Calibri">
    <w:panose1 w:val="020F0502020204030204"/>
    <w:charset w:val="86"/>
    <w:family w:val="swiss"/>
    <w:pitch w:val="default"/>
    <w:sig w:usb0="E0002EFF" w:usb1="C000247B" w:usb2="00000009" w:usb3="00000000" w:csb0="200001FF" w:csb1="00000000"/>
  </w:font>
  <w:font w:name="Segoe UI">
    <w:panose1 w:val="020B0502040204020203"/>
    <w:charset w:val="00"/>
    <w:family w:val="auto"/>
    <w:pitch w:val="default"/>
    <w:sig w:usb0="E4002EFF" w:usb1="C000E47F" w:usb2="00000009" w:usb3="00000000" w:csb0="200001F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bidi w:val="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10">
    <w:p>
      <w:pPr>
        <w:spacing w:before="0" w:after="0" w:line="259" w:lineRule="auto"/>
      </w:pPr>
    </w:p>
  </w:footnote>
  <w:footnote w:type="continuationSeparator" w:id="11">
    <w:p>
      <w:pPr>
        <w:spacing w:before="0" w:after="0" w:line="259" w:lineRule="auto"/>
      </w:pPr>
    </w:p>
  </w:footnote>
  <w:footnote w:id="0">
    <w:p>
      <w:pPr>
        <w:pStyle w:val="10"/>
        <w:bidi w:val="0"/>
        <w:rPr>
          <w:rFonts w:ascii="Times New Roman" w:hAnsi="Times New Roman" w:eastAsia="Times New Roman" w:cs="Times New Roman"/>
          <w:sz w:val="20"/>
          <w:szCs w:val="20"/>
          <w:lang w:val="ru-RU"/>
        </w:rPr>
      </w:pPr>
      <w:r>
        <w:rPr>
          <w:rStyle w:val="5"/>
        </w:rPr>
        <w:footnoteRef/>
      </w:r>
      <w:r>
        <w:rPr>
          <w:sz w:val="24"/>
          <w:szCs w:val="24"/>
        </w:rPr>
        <w:t xml:space="preserve"> </w:t>
      </w:r>
      <w:r>
        <w:rPr>
          <w:rFonts w:ascii="Times New Roman" w:hAnsi="Times New Roman" w:eastAsia="Times New Roman" w:cs="Times New Roman"/>
          <w:b w:val="0"/>
          <w:bCs w:val="0"/>
          <w:i w:val="0"/>
          <w:iCs w:val="0"/>
          <w:caps w:val="0"/>
          <w:smallCaps w:val="0"/>
          <w:color w:val="212529"/>
          <w:sz w:val="20"/>
          <w:szCs w:val="20"/>
          <w:lang w:val="ru-RU"/>
        </w:rPr>
        <w:t>Гладкий А.А. «Мошенничество в Интернете. Методы удаленного выманивания денег, и как не стать жертвой злоумышленников»</w:t>
      </w:r>
    </w:p>
  </w:footnote>
  <w:footnote w:id="1">
    <w:p>
      <w:pPr>
        <w:pStyle w:val="10"/>
        <w:bidi w:val="0"/>
      </w:pPr>
      <w:r>
        <w:rPr>
          <w:rStyle w:val="5"/>
        </w:rPr>
        <w:footnoteRef/>
      </w:r>
      <w:r>
        <w:t xml:space="preserve"> https://encyclopedia.kaspersky.ru/knowledge/what-is-phishing/</w:t>
      </w:r>
    </w:p>
  </w:footnote>
  <w:footnote w:id="2">
    <w:p>
      <w:pPr>
        <w:pStyle w:val="10"/>
        <w:bidi w:val="0"/>
      </w:pPr>
      <w:r>
        <w:rPr>
          <w:rStyle w:val="5"/>
        </w:rPr>
        <w:footnoteRef/>
      </w:r>
      <w:r>
        <w:t xml:space="preserve"> https://dzen.ru/a/XqFJ60KSiDERoXm7</w:t>
      </w:r>
    </w:p>
  </w:footnote>
  <w:footnote w:id="3">
    <w:p>
      <w:pPr>
        <w:pStyle w:val="10"/>
        <w:snapToGrid w:val="0"/>
      </w:pPr>
      <w:r>
        <w:rPr>
          <w:rStyle w:val="5"/>
        </w:rPr>
        <w:footnoteRef/>
      </w:r>
      <w:r>
        <w:t xml:space="preserve"> </w:t>
      </w:r>
      <w:r>
        <w:rPr>
          <w:rFonts w:hint="default"/>
        </w:rPr>
        <w:t>https://07.мвд.рф/news/item/11911464</w:t>
      </w:r>
    </w:p>
  </w:footnote>
  <w:footnote w:id="4">
    <w:p>
      <w:pPr>
        <w:pStyle w:val="10"/>
        <w:snapToGrid w:val="0"/>
      </w:pPr>
      <w:r>
        <w:rPr>
          <w:rStyle w:val="5"/>
        </w:rPr>
        <w:footnoteRef/>
      </w:r>
      <w:r>
        <w:rPr>
          <w:rFonts w:hint="default"/>
        </w:rPr>
        <w:t>https://mcs.mail.ru/blog/zakonodatelstvo-ob-informatsionnoy-bezopasnosti</w:t>
      </w:r>
      <w:r>
        <w:t xml:space="preserve"> </w:t>
      </w:r>
    </w:p>
    <w:p>
      <w:pPr>
        <w:pStyle w:val="10"/>
        <w:snapToGrid w:val="0"/>
      </w:pPr>
    </w:p>
    <w:p>
      <w:pPr>
        <w:pStyle w:val="10"/>
        <w:snapToGrid w:val="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bidi w:val="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3FF4064"/>
    <w:multiLevelType w:val="singleLevel"/>
    <w:tmpl w:val="63FF4064"/>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708"/>
  <w:displayHorizontalDrawingGridEvery w:val="1"/>
  <w:displayVerticalDrawingGridEvery w:val="1"/>
  <w:noPunctuationKerning w:val="1"/>
  <w:characterSpacingControl w:val="doNotCompress"/>
  <w:footnotePr>
    <w:footnote w:id="10"/>
    <w:footnote w:id="11"/>
  </w:footnotePr>
  <w:endnotePr>
    <w:endnote w:id="0"/>
    <w:endnote w:id="1"/>
  </w:endnotePr>
  <w:compat>
    <w:doNotExpandShiftReturn/>
    <w:doNotWrapTextWithPunct/>
    <w:doNotUseEastAsianBreakRules/>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1E89A597"/>
    <w:rsid w:val="051F716D"/>
    <w:rsid w:val="08615183"/>
    <w:rsid w:val="08640FB6"/>
    <w:rsid w:val="19C5758D"/>
    <w:rsid w:val="1E89A597"/>
    <w:rsid w:val="1F313FDF"/>
    <w:rsid w:val="1F6734DF"/>
    <w:rsid w:val="26E2278D"/>
    <w:rsid w:val="325710DD"/>
    <w:rsid w:val="368D02EB"/>
    <w:rsid w:val="38926981"/>
    <w:rsid w:val="44B8774F"/>
    <w:rsid w:val="4806236D"/>
    <w:rsid w:val="53362758"/>
    <w:rsid w:val="5DDB414C"/>
    <w:rsid w:val="5E000E38"/>
    <w:rsid w:val="7590B1D8"/>
    <w:rsid w:val="76BD6FDB"/>
    <w:rsid w:val="78702A0E"/>
    <w:rsid w:val="7C939C7D"/>
    <w:rsid w:val="7F5F5006"/>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uiPriority="99" w:name="annotation reference"/>
    <w:lsdException w:uiPriority="99" w:name="line number"/>
    <w:lsdException w:uiPriority="99" w:name="page number"/>
    <w:lsdException w:qFormat="1" w:uiPriority="99" w:name="endnote reference"/>
    <w:lsdException w:qFormat="1"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atentStyles>
  <w:style w:type="paragraph" w:default="1" w:styleId="1">
    <w:name w:val="Normal"/>
    <w:qFormat/>
    <w:uiPriority w:val="0"/>
    <w:pPr>
      <w:spacing w:after="160" w:line="259" w:lineRule="auto"/>
    </w:pPr>
    <w:rPr>
      <w:rFonts w:asciiTheme="minorHAnsi" w:hAnsiTheme="minorHAnsi" w:eastAsiaTheme="minorHAnsi" w:cstheme="minorBidi"/>
      <w:sz w:val="22"/>
      <w:szCs w:val="22"/>
      <w:lang w:val="ru-RU" w:eastAsia="en-US" w:bidi="ar-SA"/>
    </w:rPr>
  </w:style>
  <w:style w:type="paragraph" w:styleId="2">
    <w:name w:val="heading 2"/>
    <w:next w:val="1"/>
    <w:semiHidden/>
    <w:unhideWhenUsed/>
    <w:qFormat/>
    <w:uiPriority w:val="9"/>
    <w:pPr>
      <w:spacing w:before="0" w:beforeAutospacing="1" w:after="0" w:afterAutospacing="1"/>
      <w:jc w:val="left"/>
    </w:pPr>
    <w:rPr>
      <w:rFonts w:hint="eastAsia" w:ascii="SimSun" w:hAnsi="SimSun" w:eastAsia="SimSun" w:cs="SimSun"/>
      <w:b/>
      <w:bCs/>
      <w:i/>
      <w:iCs/>
      <w:kern w:val="0"/>
      <w:sz w:val="36"/>
      <w:szCs w:val="36"/>
      <w:lang w:val="en-US" w:eastAsia="zh-CN" w:bidi="ar"/>
    </w:rPr>
  </w:style>
  <w:style w:type="character" w:default="1" w:styleId="3">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character" w:styleId="5">
    <w:name w:val="footnote reference"/>
    <w:basedOn w:val="3"/>
    <w:semiHidden/>
    <w:unhideWhenUsed/>
    <w:qFormat/>
    <w:uiPriority w:val="99"/>
    <w:rPr>
      <w:vertAlign w:val="superscript"/>
    </w:rPr>
  </w:style>
  <w:style w:type="character" w:styleId="6">
    <w:name w:val="endnote reference"/>
    <w:basedOn w:val="3"/>
    <w:semiHidden/>
    <w:unhideWhenUsed/>
    <w:qFormat/>
    <w:uiPriority w:val="99"/>
    <w:rPr>
      <w:vertAlign w:val="superscript"/>
    </w:rPr>
  </w:style>
  <w:style w:type="character" w:styleId="7">
    <w:name w:val="Hyperlink"/>
    <w:basedOn w:val="3"/>
    <w:semiHidden/>
    <w:unhideWhenUsed/>
    <w:qFormat/>
    <w:uiPriority w:val="99"/>
    <w:rPr>
      <w:color w:val="0000FF"/>
      <w:u w:val="single"/>
    </w:rPr>
  </w:style>
  <w:style w:type="character" w:styleId="8">
    <w:name w:val="Strong"/>
    <w:basedOn w:val="3"/>
    <w:qFormat/>
    <w:uiPriority w:val="22"/>
    <w:rPr>
      <w:b/>
      <w:bCs/>
    </w:rPr>
  </w:style>
  <w:style w:type="paragraph" w:styleId="9">
    <w:name w:val="endnote text"/>
    <w:basedOn w:val="1"/>
    <w:semiHidden/>
    <w:unhideWhenUsed/>
    <w:qFormat/>
    <w:uiPriority w:val="99"/>
    <w:pPr>
      <w:snapToGrid w:val="0"/>
      <w:jc w:val="left"/>
    </w:pPr>
  </w:style>
  <w:style w:type="paragraph" w:styleId="10">
    <w:name w:val="footnote text"/>
    <w:basedOn w:val="1"/>
    <w:link w:val="17"/>
    <w:semiHidden/>
    <w:unhideWhenUsed/>
    <w:qFormat/>
    <w:uiPriority w:val="99"/>
    <w:pPr>
      <w:spacing w:after="0" w:line="240" w:lineRule="auto"/>
    </w:pPr>
    <w:rPr>
      <w:sz w:val="20"/>
      <w:szCs w:val="20"/>
    </w:rPr>
  </w:style>
  <w:style w:type="paragraph" w:styleId="11">
    <w:name w:val="header"/>
    <w:basedOn w:val="1"/>
    <w:link w:val="15"/>
    <w:unhideWhenUsed/>
    <w:qFormat/>
    <w:uiPriority w:val="99"/>
    <w:pPr>
      <w:tabs>
        <w:tab w:val="center" w:pos="4680"/>
        <w:tab w:val="right" w:pos="9360"/>
      </w:tabs>
      <w:spacing w:after="0" w:line="240" w:lineRule="auto"/>
    </w:pPr>
  </w:style>
  <w:style w:type="paragraph" w:styleId="12">
    <w:name w:val="footer"/>
    <w:basedOn w:val="1"/>
    <w:link w:val="16"/>
    <w:unhideWhenUsed/>
    <w:qFormat/>
    <w:uiPriority w:val="99"/>
    <w:pPr>
      <w:tabs>
        <w:tab w:val="center" w:pos="4680"/>
        <w:tab w:val="right" w:pos="9360"/>
      </w:tabs>
      <w:spacing w:after="0" w:line="240" w:lineRule="auto"/>
    </w:pPr>
  </w:style>
  <w:style w:type="paragraph" w:styleId="13">
    <w:name w:val="Normal (Web)"/>
    <w:basedOn w:val="1"/>
    <w:semiHidden/>
    <w:unhideWhenUsed/>
    <w:qFormat/>
    <w:uiPriority w:val="99"/>
    <w:pPr>
      <w:spacing w:before="0" w:beforeAutospacing="1" w:after="0" w:afterAutospacing="1"/>
      <w:ind w:left="0" w:right="0"/>
      <w:jc w:val="left"/>
    </w:pPr>
    <w:rPr>
      <w:rFonts w:ascii="Times New Roman" w:hAnsi="Times New Roman" w:eastAsia="SimSun" w:cs="Times New Roman"/>
      <w:kern w:val="0"/>
      <w:sz w:val="24"/>
      <w:szCs w:val="24"/>
      <w:lang w:val="en-US" w:eastAsia="zh-CN" w:bidi="ar"/>
    </w:rPr>
  </w:style>
  <w:style w:type="table" w:styleId="14">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5">
    <w:name w:val="Header Char"/>
    <w:basedOn w:val="3"/>
    <w:link w:val="11"/>
    <w:qFormat/>
    <w:uiPriority w:val="99"/>
  </w:style>
  <w:style w:type="character" w:customStyle="1" w:styleId="16">
    <w:name w:val="Footer Char"/>
    <w:basedOn w:val="3"/>
    <w:link w:val="12"/>
    <w:qFormat/>
    <w:uiPriority w:val="99"/>
  </w:style>
  <w:style w:type="character" w:customStyle="1" w:styleId="17">
    <w:name w:val="Footnote Text Char"/>
    <w:basedOn w:val="3"/>
    <w:link w:val="10"/>
    <w:semiHidden/>
    <w:qFormat/>
    <w:uiPriority w:val="99"/>
    <w:rPr>
      <w:sz w:val="20"/>
      <w:szCs w:val="20"/>
    </w:rPr>
  </w:style>
  <w:style w:type="paragraph" w:customStyle="1" w:styleId="18">
    <w:name w:val="c49"/>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character" w:customStyle="1" w:styleId="19">
    <w:name w:val="c2"/>
    <w:basedOn w:val="3"/>
    <w:qFormat/>
    <w:uiPriority w:val="0"/>
  </w:style>
  <w:style w:type="paragraph" w:customStyle="1" w:styleId="20">
    <w:name w:val="c52"/>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character" w:customStyle="1" w:styleId="21">
    <w:name w:val="c0"/>
    <w:basedOn w:val="3"/>
    <w:qFormat/>
    <w:uiPriority w:val="0"/>
  </w:style>
  <w:style w:type="paragraph" w:customStyle="1" w:styleId="22">
    <w:name w:val="c19"/>
    <w:basedOn w:val="1"/>
    <w:uiPriority w:val="0"/>
    <w:pPr>
      <w:spacing w:before="100" w:beforeAutospacing="1" w:after="100" w:afterAutospacing="1" w:line="240" w:lineRule="auto"/>
    </w:pPr>
    <w:rPr>
      <w:rFonts w:ascii="Times New Roman" w:hAnsi="Times New Roman" w:eastAsia="Times New Roman" w:cs="Times New Roman"/>
      <w:sz w:val="24"/>
      <w:szCs w:val="24"/>
    </w:rPr>
  </w:style>
  <w:style w:type="character" w:customStyle="1" w:styleId="23">
    <w:name w:val="c42"/>
    <w:basedOn w:val="3"/>
    <w:uiPriority w:val="0"/>
  </w:style>
  <w:style w:type="character" w:customStyle="1" w:styleId="24">
    <w:name w:val="c12"/>
    <w:basedOn w:val="3"/>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5</TotalTime>
  <ScaleCrop>false</ScaleCrop>
  <LinksUpToDate>false</LinksUpToDate>
  <Application>WPS Office_12.2.0.13266_F1E327BC-269C-435d-A152-05C5408002CA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2023-05-09T12:29:00Z</dcterms:created>
  <dc:creator>погорелов артем</dc:creator>
  <cp:lastModifiedBy>Елена Погорелов�</cp:lastModifiedBy>
  <dcterms:modified xsi:type="dcterms:W3CDTF">2023-11-07T17:29:34Z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1049-12.2.0.13266</vt:lpwstr>
  </property>
  <property fmtid="{D5CDD505-2E9C-101B-9397-08002B2CF9AE}" pid="3" name="ICV">
    <vt:lpwstr>8F0BCDE197304162A6EE445C6F6C6F12_12</vt:lpwstr>
  </property>
</Properties>
</file>